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CA7F" w14:textId="0765B5FA" w:rsidR="003B7C55" w:rsidRPr="00013802" w:rsidRDefault="00465937">
      <w:pPr>
        <w:jc w:val="center"/>
        <w:rPr>
          <w:rFonts w:ascii="PMingLiU" w:eastAsia="PMingLiU" w:hAnsi="PMingLiU" w:cs="Proxima Nova"/>
          <w:b/>
          <w:sz w:val="24"/>
          <w:szCs w:val="24"/>
        </w:rPr>
      </w:pPr>
      <w:r w:rsidRPr="00013802">
        <w:rPr>
          <w:rFonts w:ascii="PMingLiU" w:eastAsia="PMingLiU" w:hAnsi="PMingLiU" w:cs="PMingLiU" w:hint="eastAsia"/>
          <w:b/>
          <w:bCs/>
          <w:sz w:val="24"/>
          <w:szCs w:val="24"/>
          <w:bdr w:val="nil"/>
          <w:lang w:eastAsia="zh-TW"/>
        </w:rPr>
        <w:t>信函範本情境</w:t>
      </w:r>
      <w:r w:rsidRPr="00013802">
        <w:rPr>
          <w:rFonts w:ascii="PMingLiU" w:eastAsia="PMingLiU" w:hAnsi="PMingLiU" w:cs="PMingLiU"/>
          <w:b/>
          <w:bCs/>
          <w:sz w:val="24"/>
          <w:szCs w:val="24"/>
          <w:bdr w:val="nil"/>
          <w:lang w:eastAsia="zh-TW"/>
        </w:rPr>
        <w:t>2</w:t>
      </w:r>
      <w:r w:rsidRPr="00013802">
        <w:rPr>
          <w:rFonts w:ascii="PMingLiU" w:eastAsia="PMingLiU" w:hAnsi="PMingLiU" w:cs="PMingLiU" w:hint="eastAsia"/>
          <w:b/>
          <w:bCs/>
          <w:sz w:val="24"/>
          <w:szCs w:val="24"/>
          <w:bdr w:val="nil"/>
          <w:lang w:eastAsia="zh-TW"/>
        </w:rPr>
        <w:t>：在非群組環境中的密切接觸者</w:t>
      </w:r>
    </w:p>
    <w:p w14:paraId="71505582" w14:textId="61C414DA" w:rsidR="003B7C55" w:rsidRPr="00013802" w:rsidRDefault="00465937">
      <w:pPr>
        <w:jc w:val="center"/>
        <w:rPr>
          <w:rFonts w:ascii="PMingLiU" w:eastAsia="PMingLiU" w:hAnsi="PMingLiU" w:cs="Proxima Nova"/>
          <w:b/>
          <w:i/>
          <w:sz w:val="24"/>
          <w:szCs w:val="24"/>
        </w:rPr>
      </w:pPr>
      <w:r w:rsidRPr="00013802">
        <w:rPr>
          <w:rFonts w:ascii="PMingLiU" w:eastAsia="PMingLiU" w:hAnsi="PMingLiU" w:cs="PMingLiU" w:hint="eastAsia"/>
          <w:b/>
          <w:bCs/>
          <w:i/>
          <w:iCs/>
          <w:sz w:val="24"/>
          <w:szCs w:val="24"/>
          <w:bdr w:val="nil"/>
          <w:lang w:eastAsia="zh-TW"/>
        </w:rPr>
        <w:t>中文版本</w:t>
      </w:r>
    </w:p>
    <w:p w14:paraId="354772A2" w14:textId="77777777" w:rsidR="005D3C2A" w:rsidRPr="00013802" w:rsidRDefault="005D3C2A">
      <w:pPr>
        <w:jc w:val="center"/>
        <w:rPr>
          <w:rFonts w:ascii="PMingLiU" w:eastAsia="PMingLiU" w:hAnsi="PMingLiU" w:cs="Proxima Nova"/>
          <w:b/>
          <w:i/>
          <w:sz w:val="24"/>
          <w:szCs w:val="24"/>
        </w:rPr>
      </w:pPr>
    </w:p>
    <w:p w14:paraId="31ED413B" w14:textId="2679B00E" w:rsidR="003B7C55" w:rsidRPr="00013802" w:rsidRDefault="00465937">
      <w:pPr>
        <w:jc w:val="center"/>
        <w:rPr>
          <w:rFonts w:ascii="PMingLiU" w:eastAsia="PMingLiU" w:hAnsi="PMingLiU" w:cs="Proxima Nova"/>
          <w:iCs/>
          <w:sz w:val="24"/>
          <w:szCs w:val="24"/>
        </w:rPr>
      </w:pPr>
      <w:r w:rsidRPr="00013802">
        <w:rPr>
          <w:rFonts w:ascii="PMingLiU" w:eastAsia="PMingLiU" w:hAnsi="PMingLiU" w:cs="PMingLiU" w:hint="eastAsia"/>
          <w:iCs/>
          <w:sz w:val="24"/>
          <w:szCs w:val="24"/>
          <w:bdr w:val="nil"/>
          <w:lang w:eastAsia="zh-TW"/>
        </w:rPr>
        <w:t>用於當並非在群組中的一名學生或工作人員與經新冠肺炎（</w:t>
      </w:r>
      <w:r w:rsidRPr="00013802">
        <w:rPr>
          <w:rFonts w:ascii="PMingLiU" w:eastAsia="PMingLiU" w:hAnsi="PMingLiU" w:cs="PMingLiU"/>
          <w:iCs/>
          <w:sz w:val="24"/>
          <w:szCs w:val="24"/>
          <w:bdr w:val="nil"/>
          <w:lang w:eastAsia="zh-TW"/>
        </w:rPr>
        <w:t>COVID-19</w:t>
      </w:r>
      <w:r w:rsidRPr="00013802">
        <w:rPr>
          <w:rFonts w:ascii="PMingLiU" w:eastAsia="PMingLiU" w:hAnsi="PMingLiU" w:cs="PMingLiU" w:hint="eastAsia"/>
          <w:iCs/>
          <w:sz w:val="24"/>
          <w:szCs w:val="24"/>
          <w:bdr w:val="nil"/>
          <w:lang w:eastAsia="zh-TW"/>
        </w:rPr>
        <w:t>）檢測呈陽性的人士一起居住或曾有密切接觸</w:t>
      </w:r>
      <w:r w:rsidR="00500241" w:rsidRPr="00013802">
        <w:rPr>
          <w:rStyle w:val="FootnoteReference"/>
          <w:rFonts w:ascii="PMingLiU" w:eastAsia="PMingLiU" w:hAnsi="PMingLiU" w:cs="Proxima Nova"/>
          <w:iCs/>
          <w:sz w:val="24"/>
          <w:szCs w:val="24"/>
        </w:rPr>
        <w:footnoteReference w:id="1"/>
      </w:r>
    </w:p>
    <w:p w14:paraId="75EC4893" w14:textId="2AE5026A" w:rsidR="003B7C55" w:rsidRPr="00013802" w:rsidRDefault="00007829">
      <w:pPr>
        <w:rPr>
          <w:rFonts w:ascii="PMingLiU" w:eastAsia="PMingLiU" w:hAnsi="PMingLiU" w:cs="Proxima Nova"/>
          <w:i/>
          <w:color w:val="3C78D8"/>
          <w:lang w:eastAsia="zh-TW"/>
        </w:rPr>
      </w:pPr>
      <w:r w:rsidRPr="00013802">
        <w:rPr>
          <w:rFonts w:ascii="PMingLiU" w:eastAsia="PMingLiU" w:hAnsi="PMingLiU" w:cs="PMingLiU"/>
          <w:b/>
          <w:bCs/>
          <w:color w:val="FF0000"/>
          <w:bdr w:val="nil"/>
          <w:lang w:eastAsia="zh-TW"/>
        </w:rPr>
        <w:br/>
      </w:r>
      <w:bookmarkStart w:id="0" w:name="_Hlk46669963"/>
      <w:r w:rsidRPr="00013802">
        <w:rPr>
          <w:rFonts w:ascii="PMingLiU" w:eastAsia="PMingLiU" w:hAnsi="PMingLiU" w:cs="PMingLiU"/>
          <w:i/>
          <w:iCs/>
          <w:color w:val="3C78D8"/>
          <w:bdr w:val="nil"/>
          <w:lang w:eastAsia="zh-TW"/>
        </w:rPr>
        <w:t>*註：一旦得知暴露情況，應立即使用這些範本，並且在等待與聖塔克拉拉縣公共衛生局協商時，不得延誤溝通。</w:t>
      </w:r>
      <w:r w:rsidR="00041C8F" w:rsidRPr="00013802">
        <w:rPr>
          <w:rFonts w:ascii="PMingLiU" w:eastAsia="PMingLiU" w:hAnsi="PMingLiU" w:cs="PMingLiU"/>
          <w:i/>
          <w:iCs/>
          <w:color w:val="3C78D8"/>
          <w:bdr w:val="nil"/>
          <w:lang w:eastAsia="zh-TW"/>
        </w:rPr>
        <w:t>這些</w:t>
      </w:r>
      <w:r w:rsidRPr="00013802">
        <w:rPr>
          <w:rFonts w:ascii="PMingLiU" w:eastAsia="PMingLiU" w:hAnsi="PMingLiU" w:cs="PMingLiU"/>
          <w:i/>
          <w:iCs/>
          <w:color w:val="3C78D8"/>
          <w:bdr w:val="nil"/>
          <w:lang w:eastAsia="zh-TW"/>
        </w:rPr>
        <w:t>範本將隨著公共衛生指引的變更而更新，並應進行自訂以滿足您所在學校/學區的獨特需要。</w:t>
      </w:r>
      <w:bookmarkEnd w:id="0"/>
    </w:p>
    <w:p w14:paraId="04A92EEF" w14:textId="77777777" w:rsidR="003B7C55" w:rsidRPr="00013802" w:rsidRDefault="003B7C55">
      <w:pPr>
        <w:spacing w:line="240" w:lineRule="auto"/>
        <w:rPr>
          <w:rFonts w:ascii="PMingLiU" w:eastAsia="PMingLiU" w:hAnsi="PMingLiU" w:cs="Proxima Nova"/>
          <w:b/>
          <w:i/>
          <w:color w:val="FF0000"/>
          <w:lang w:eastAsia="zh-TW"/>
        </w:rPr>
      </w:pPr>
    </w:p>
    <w:p w14:paraId="697A404B" w14:textId="77777777" w:rsidR="003B7C55" w:rsidRPr="00013802" w:rsidRDefault="003B7C55">
      <w:pPr>
        <w:widowControl w:val="0"/>
        <w:spacing w:line="240" w:lineRule="auto"/>
        <w:rPr>
          <w:rFonts w:ascii="PMingLiU" w:eastAsia="PMingLiU" w:hAnsi="PMingLiU" w:cs="Proxima Nova"/>
          <w:b/>
          <w:lang w:eastAsia="zh-TW"/>
        </w:rPr>
      </w:pPr>
    </w:p>
    <w:tbl>
      <w:tblPr>
        <w:tblStyle w:val="a"/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3A1E43" w:rsidRPr="00013802" w14:paraId="5A4B4395" w14:textId="77777777">
        <w:tc>
          <w:tcPr>
            <w:tcW w:w="98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3B7C55" w:rsidRPr="00013802" w:rsidRDefault="00007829">
            <w:pPr>
              <w:widowControl w:val="0"/>
              <w:spacing w:line="240" w:lineRule="auto"/>
              <w:rPr>
                <w:rFonts w:ascii="PMingLiU" w:eastAsia="PMingLiU" w:hAnsi="PMingLiU" w:cs="Proxima Nova"/>
                <w:b/>
              </w:rPr>
            </w:pPr>
            <w:r w:rsidRPr="00013802">
              <w:rPr>
                <w:rFonts w:ascii="PMingLiU" w:eastAsia="PMingLiU" w:hAnsi="PMingLiU" w:cs="PMingLiU"/>
                <w:b/>
                <w:bCs/>
                <w:bdr w:val="nil"/>
                <w:lang w:eastAsia="zh-TW"/>
              </w:rPr>
              <w:t>行動與溝通</w:t>
            </w:r>
          </w:p>
        </w:tc>
      </w:tr>
      <w:tr w:rsidR="003A1E43" w:rsidRPr="00013802" w14:paraId="699B90DC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890B" w14:textId="489D0BC2" w:rsidR="00CB5A39" w:rsidRPr="00013802" w:rsidRDefault="00007829" w:rsidP="004B10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MingLiU" w:eastAsia="PMingLiU" w:hAnsi="PMingLiU" w:cs="Proxima Nova"/>
              </w:rPr>
            </w:pP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如果學生或工作人員與病例有密切接觸，學生的家長/監護人或工作人員應立即將此事報告給</w:t>
            </w:r>
            <w:r w:rsidR="00B514BD"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學校行政</w:t>
            </w: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人員，</w:t>
            </w:r>
            <w:r w:rsidR="00B514BD"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而</w:t>
            </w: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該學生或工作人員將被</w:t>
            </w:r>
            <w:r w:rsidR="009A2D6A"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指示在家檢疫</w:t>
            </w: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。</w:t>
            </w:r>
          </w:p>
          <w:p w14:paraId="24F63015" w14:textId="5247B4F3" w:rsidR="003B7C55" w:rsidRPr="00000456" w:rsidRDefault="00007829" w:rsidP="004B10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MingLiU" w:eastAsia="PMingLiU" w:hAnsi="PMingLiU" w:cs="Proxima Nova"/>
              </w:rPr>
            </w:pP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如果學生或工作人員的家庭單位成員經</w:t>
            </w:r>
            <w:r w:rsidR="004571C8" w:rsidRPr="00013802">
              <w:rPr>
                <w:rFonts w:ascii="PMingLiU" w:eastAsia="PMingLiU" w:hAnsi="PMingLiU" w:cs="PMingLiU" w:hint="eastAsia"/>
                <w:iCs/>
                <w:sz w:val="24"/>
                <w:szCs w:val="24"/>
                <w:bdr w:val="nil"/>
                <w:lang w:eastAsia="zh-TW"/>
              </w:rPr>
              <w:t>新冠肺炎</w:t>
            </w: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檢測呈陽性，所有</w:t>
            </w:r>
            <w:r w:rsidR="004571C8" w:rsidRPr="00013802">
              <w:rPr>
                <w:rFonts w:ascii="PMingLiU" w:eastAsia="PMingLiU" w:hAnsi="PMingLiU" w:cs="PMingLiU" w:hint="eastAsia"/>
                <w:iCs/>
                <w:sz w:val="24"/>
                <w:szCs w:val="24"/>
                <w:bdr w:val="nil"/>
                <w:lang w:eastAsia="zh-TW"/>
              </w:rPr>
              <w:t>新冠肺炎</w:t>
            </w: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病例的家庭單位成員</w:t>
            </w:r>
            <w:r w:rsidR="00B514BD"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則</w:t>
            </w: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必須檢疫、留意症狀並聯絡其家庭醫生以安排檢測時間。如果有家庭單位成員就讀其他學校/計劃，則必須將他們排除在學校/計劃之外，</w:t>
            </w:r>
            <w:r w:rsidR="00B514BD"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學校行政</w:t>
            </w:r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人員應通知其他學校/計劃。</w:t>
            </w:r>
          </w:p>
          <w:p w14:paraId="4ABA2C22" w14:textId="23F5C14B" w:rsidR="004B10F5" w:rsidRDefault="004B10F5" w:rsidP="004B10F5">
            <w:pPr>
              <w:numPr>
                <w:ilvl w:val="0"/>
                <w:numId w:val="1"/>
              </w:numPr>
              <w:spacing w:line="240" w:lineRule="auto"/>
              <w:rPr>
                <w:rFonts w:ascii="PMingLiU" w:eastAsia="PMingLiU" w:hAnsi="PMingLiU" w:cs="Proxima Nova"/>
              </w:rPr>
            </w:pPr>
            <w:r>
              <w:rPr>
                <w:rFonts w:ascii="PMingLiU" w:eastAsia="PMingLiU" w:hAnsi="PMingLiU" w:cs="Microsoft YaHei UI" w:hint="eastAsia"/>
                <w:lang w:eastAsia="zh-CN"/>
              </w:rPr>
              <w:t>如果已完成新冠肺炎疫苗接種的人滿足下列所有條件，則無需進行檢疫</w:t>
            </w:r>
            <w:r>
              <w:rPr>
                <w:rFonts w:ascii="PMingLiU" w:eastAsia="PMingLiU" w:hAnsi="PMingLiU" w:cs="Proxima Nova" w:hint="eastAsia"/>
                <w:vertAlign w:val="superscript"/>
              </w:rPr>
              <w:t>2</w:t>
            </w:r>
            <w:r>
              <w:rPr>
                <w:rFonts w:ascii="PMingLiU" w:eastAsia="PMingLiU" w:hAnsi="PMingLiU" w:cs="Microsoft YaHei UI" w:hint="eastAsia"/>
                <w:lang w:eastAsia="zh-CN"/>
              </w:rPr>
              <w:t>：</w:t>
            </w:r>
          </w:p>
          <w:p w14:paraId="633BED5D" w14:textId="77777777" w:rsidR="004B10F5" w:rsidRDefault="004B10F5" w:rsidP="004B10F5">
            <w:pPr>
              <w:numPr>
                <w:ilvl w:val="1"/>
                <w:numId w:val="1"/>
              </w:numPr>
              <w:spacing w:line="240" w:lineRule="auto"/>
              <w:rPr>
                <w:rFonts w:ascii="Proxima Nova" w:hAnsi="Proxima Nova" w:cs="Segoe UI" w:hint="eastAsia"/>
              </w:rPr>
            </w:pPr>
            <w:proofErr w:type="spellStart"/>
            <w:r>
              <w:rPr>
                <w:rFonts w:ascii="Proxima Nova" w:hAnsi="Proxima Nova" w:cs="Segoe UI" w:hint="eastAsia"/>
              </w:rPr>
              <w:t>已完全接種疫苗（這意味著打完兩針式疫苗的第二針後已經過了</w:t>
            </w:r>
            <w:proofErr w:type="spellEnd"/>
            <w:r>
              <w:rPr>
                <w:rFonts w:ascii="Proxima Nova" w:hAnsi="Proxima Nova" w:cs="Segoe UI"/>
              </w:rPr>
              <w:t>2</w:t>
            </w:r>
            <w:proofErr w:type="spellStart"/>
            <w:r>
              <w:rPr>
                <w:rFonts w:ascii="Proxima Nova" w:hAnsi="Proxima Nova" w:cs="Segoe UI" w:hint="eastAsia"/>
              </w:rPr>
              <w:t>星期</w:t>
            </w:r>
            <w:proofErr w:type="spellEnd"/>
            <w:r>
              <w:rPr>
                <w:rFonts w:ascii="Proxima Nova" w:hAnsi="Proxima Nova" w:cs="Segoe UI" w:hint="eastAsia"/>
              </w:rPr>
              <w:t>），</w:t>
            </w:r>
          </w:p>
          <w:p w14:paraId="0D0E00E6" w14:textId="77777777" w:rsidR="004B10F5" w:rsidRDefault="004B10F5" w:rsidP="004B10F5">
            <w:pPr>
              <w:numPr>
                <w:ilvl w:val="1"/>
                <w:numId w:val="1"/>
              </w:numPr>
              <w:spacing w:line="240" w:lineRule="auto"/>
              <w:rPr>
                <w:rFonts w:ascii="Proxima Nova" w:hAnsi="Proxima Nova" w:cs="Segoe UI" w:hint="eastAsia"/>
              </w:rPr>
            </w:pPr>
            <w:proofErr w:type="spellStart"/>
            <w:r>
              <w:rPr>
                <w:rFonts w:ascii="Proxima Nova" w:hAnsi="Proxima Nova" w:cs="Segoe UI" w:hint="eastAsia"/>
              </w:rPr>
              <w:t>在他們打完最後一針疫苗後三個月內</w:t>
            </w:r>
            <w:proofErr w:type="spellEnd"/>
            <w:r>
              <w:rPr>
                <w:rFonts w:ascii="Proxima Nova" w:hAnsi="Proxima Nova" w:cs="Segoe UI" w:hint="eastAsia"/>
              </w:rPr>
              <w:t>，</w:t>
            </w:r>
          </w:p>
          <w:p w14:paraId="6D45318C" w14:textId="77777777" w:rsidR="004B10F5" w:rsidRDefault="004B10F5" w:rsidP="004B10F5">
            <w:pPr>
              <w:numPr>
                <w:ilvl w:val="1"/>
                <w:numId w:val="1"/>
              </w:numPr>
              <w:spacing w:line="240" w:lineRule="auto"/>
              <w:rPr>
                <w:rFonts w:ascii="Proxima Nova" w:hAnsi="Proxima Nova" w:cs="Segoe UI" w:hint="eastAsia"/>
              </w:rPr>
            </w:pPr>
            <w:proofErr w:type="spellStart"/>
            <w:r>
              <w:rPr>
                <w:rFonts w:ascii="Proxima Nova" w:hAnsi="Proxima Nova" w:cs="Segoe UI" w:hint="eastAsia"/>
              </w:rPr>
              <w:t>自當前暴露以來，沒有</w:t>
            </w:r>
            <w:hyperlink r:id="rId11" w:anchor="need-test" w:history="1">
              <w:r>
                <w:rPr>
                  <w:rStyle w:val="Hyperlink"/>
                  <w:rFonts w:ascii="Proxima Nova" w:hAnsi="Proxima Nova" w:cs="Segoe UI" w:hint="eastAsia"/>
                  <w:lang w:val="en-US"/>
                </w:rPr>
                <w:t>新冠肺炎症狀</w:t>
              </w:r>
              <w:proofErr w:type="spellEnd"/>
            </w:hyperlink>
            <w:r>
              <w:rPr>
                <w:rFonts w:ascii="Proxima Nova" w:hAnsi="Proxima Nova" w:cs="Segoe UI" w:hint="eastAsia"/>
              </w:rPr>
              <w:t>，（</w:t>
            </w:r>
            <w:proofErr w:type="spellStart"/>
            <w:r>
              <w:rPr>
                <w:rFonts w:ascii="Proxima Nova" w:hAnsi="Proxima Nova" w:cs="Segoe UI" w:hint="eastAsia"/>
              </w:rPr>
              <w:t>如果一個人有新冠肺炎症狀，他們應立即進行隔離並做檢測</w:t>
            </w:r>
            <w:proofErr w:type="spellEnd"/>
            <w:r>
              <w:rPr>
                <w:rFonts w:ascii="Proxima Nova" w:hAnsi="Proxima Nova" w:cs="Segoe UI" w:hint="eastAsia"/>
              </w:rPr>
              <w:t>。</w:t>
            </w:r>
            <w:r>
              <w:rPr>
                <w:rFonts w:ascii="Proxima Nova" w:hAnsi="Proxima Nova" w:cs="Segoe UI" w:hint="eastAsia"/>
                <w:lang w:eastAsia="zh-CN"/>
              </w:rPr>
              <w:t>）</w:t>
            </w:r>
          </w:p>
          <w:p w14:paraId="12D9E2EF" w14:textId="761F1C8E" w:rsidR="004B10F5" w:rsidRPr="00000456" w:rsidRDefault="004B10F5" w:rsidP="00000456">
            <w:pPr>
              <w:numPr>
                <w:ilvl w:val="1"/>
                <w:numId w:val="1"/>
              </w:numPr>
              <w:spacing w:line="240" w:lineRule="auto"/>
              <w:rPr>
                <w:rFonts w:ascii="Proxima Nova" w:hAnsi="Proxima Nova" w:cs="Segoe UI" w:hint="eastAsia"/>
              </w:rPr>
            </w:pPr>
            <w:proofErr w:type="spellStart"/>
            <w:r>
              <w:rPr>
                <w:rFonts w:ascii="Proxima Nova" w:hAnsi="Proxima Nova" w:cs="Segoe UI" w:hint="eastAsia"/>
              </w:rPr>
              <w:t>不是醫療保健機構或設施中的住院病人或居民</w:t>
            </w:r>
            <w:proofErr w:type="spellEnd"/>
            <w:r>
              <w:rPr>
                <w:rFonts w:ascii="Proxima Nova" w:hAnsi="Proxima Nova" w:cs="Segoe UI" w:hint="eastAsia"/>
              </w:rPr>
              <w:t>。</w:t>
            </w:r>
          </w:p>
          <w:p w14:paraId="139F62CF" w14:textId="17A845E0" w:rsidR="003B7C55" w:rsidRPr="00013802" w:rsidRDefault="00B514BD" w:rsidP="004B10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MingLiU" w:eastAsia="PMingLiU" w:hAnsi="PMingLiU" w:cs="Proxima Nova"/>
              </w:rPr>
            </w:pPr>
            <w:r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學校行政</w:t>
            </w:r>
            <w:r w:rsidR="00007829" w:rsidRPr="00013802">
              <w:rPr>
                <w:rFonts w:ascii="PMingLiU" w:eastAsia="PMingLiU" w:hAnsi="PMingLiU" w:cs="PMingLiU"/>
                <w:bdr w:val="nil"/>
                <w:lang w:eastAsia="zh-TW"/>
              </w:rPr>
              <w:t>人員應收集與校園中學生或工作人員密切接觸的其他任何人的</w:t>
            </w:r>
            <w:r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資料</w:t>
            </w:r>
            <w:r w:rsidR="00007829" w:rsidRPr="00013802">
              <w:rPr>
                <w:rFonts w:ascii="PMingLiU" w:eastAsia="PMingLiU" w:hAnsi="PMingLiU" w:cs="PMingLiU"/>
                <w:bdr w:val="nil"/>
                <w:lang w:eastAsia="zh-TW"/>
              </w:rPr>
              <w:t>，並將</w:t>
            </w:r>
            <w:r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資料</w:t>
            </w:r>
            <w:r w:rsidR="00007829" w:rsidRPr="00013802">
              <w:rPr>
                <w:rFonts w:ascii="PMingLiU" w:eastAsia="PMingLiU" w:hAnsi="PMingLiU" w:cs="PMingLiU"/>
                <w:bdr w:val="nil"/>
                <w:lang w:eastAsia="zh-TW"/>
              </w:rPr>
              <w:t>轉</w:t>
            </w:r>
            <w:r w:rsidRPr="00013802">
              <w:rPr>
                <w:rFonts w:ascii="PMingLiU" w:eastAsia="PMingLiU" w:hAnsi="PMingLiU" w:cs="PMingLiU" w:hint="eastAsia"/>
                <w:bdr w:val="nil"/>
                <w:lang w:eastAsia="zh-TW"/>
              </w:rPr>
              <w:t>交</w:t>
            </w:r>
            <w:r w:rsidR="00007829" w:rsidRPr="00013802">
              <w:rPr>
                <w:rFonts w:ascii="PMingLiU" w:eastAsia="PMingLiU" w:hAnsi="PMingLiU" w:cs="PMingLiU"/>
                <w:bdr w:val="nil"/>
                <w:lang w:eastAsia="zh-TW"/>
              </w:rPr>
              <w:t xml:space="preserve">給聖塔克拉拉縣公共衛生局（透過向 </w:t>
            </w:r>
            <w:hyperlink r:id="rId12" w:history="1">
              <w:r w:rsidR="00007829" w:rsidRPr="00013802">
                <w:rPr>
                  <w:rFonts w:ascii="PMingLiU" w:eastAsia="PMingLiU" w:hAnsi="PMingLiU" w:cs="PMingLiU"/>
                  <w:color w:val="0000FF"/>
                  <w:u w:val="single"/>
                  <w:bdr w:val="nil"/>
                  <w:lang w:eastAsia="zh-TW"/>
                </w:rPr>
                <w:t>coronavirus@phd.sccgov.org</w:t>
              </w:r>
            </w:hyperlink>
            <w:r w:rsidR="00007829" w:rsidRPr="00013802">
              <w:rPr>
                <w:rFonts w:ascii="PMingLiU" w:eastAsia="PMingLiU" w:hAnsi="PMingLiU" w:cs="PMingLiU"/>
                <w:bdr w:val="nil"/>
                <w:lang w:eastAsia="zh-TW"/>
              </w:rPr>
              <w:t xml:space="preserve"> 傳送電子郵件並撥打（408）885-4214）。</w:t>
            </w:r>
          </w:p>
          <w:p w14:paraId="0DE01BEA" w14:textId="0F58F706" w:rsidR="0016680E" w:rsidRPr="00013802" w:rsidRDefault="00007829" w:rsidP="004B10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MingLiU" w:eastAsia="PMingLiU" w:hAnsi="PMingLiU" w:cs="Proxima Nova"/>
              </w:rPr>
            </w:pPr>
            <w:bookmarkStart w:id="1" w:name="_Hlk65502569"/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公共衛生局</w:t>
            </w:r>
            <w:bookmarkEnd w:id="1"/>
            <w:r w:rsidRPr="00013802">
              <w:rPr>
                <w:rFonts w:ascii="PMingLiU" w:eastAsia="PMingLiU" w:hAnsi="PMingLiU" w:cs="PMingLiU"/>
                <w:bdr w:val="nil"/>
                <w:lang w:eastAsia="zh-TW"/>
              </w:rPr>
              <w:t>將告知其他任何後續步驟。</w:t>
            </w:r>
          </w:p>
        </w:tc>
      </w:tr>
    </w:tbl>
    <w:p w14:paraId="10113240" w14:textId="77777777" w:rsidR="003B7C55" w:rsidRPr="00013802" w:rsidRDefault="003B7C55">
      <w:pPr>
        <w:spacing w:line="240" w:lineRule="auto"/>
        <w:rPr>
          <w:rFonts w:ascii="PMingLiU" w:eastAsia="PMingLiU" w:hAnsi="PMingLiU" w:cs="Proxima Nova"/>
        </w:rPr>
      </w:pPr>
    </w:p>
    <w:p w14:paraId="74A446E8" w14:textId="65E8F74C" w:rsidR="003B7C55" w:rsidRPr="00013802" w:rsidRDefault="003B7C55" w:rsidP="00BE720A">
      <w:pPr>
        <w:rPr>
          <w:rFonts w:ascii="PMingLiU" w:eastAsia="PMingLiU" w:hAnsi="PMingLiU" w:cs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A1E43" w:rsidRPr="00013802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A42E3A4" w:rsidR="003B7C55" w:rsidRPr="00013802" w:rsidRDefault="00007829">
            <w:pPr>
              <w:widowControl w:val="0"/>
              <w:spacing w:line="240" w:lineRule="auto"/>
              <w:jc w:val="center"/>
              <w:rPr>
                <w:rFonts w:ascii="PMingLiU" w:eastAsia="PMingLiU" w:hAnsi="PMingLiU" w:cs="Proxima Nova"/>
                <w:b/>
                <w:color w:val="FFFFFF"/>
                <w:sz w:val="24"/>
                <w:szCs w:val="24"/>
              </w:rPr>
            </w:pPr>
            <w:r w:rsidRPr="00013802">
              <w:rPr>
                <w:rFonts w:ascii="PMingLiU" w:eastAsia="PMingLiU" w:hAnsi="PMingLiU" w:cs="PMingLiU"/>
                <w:b/>
                <w:bCs/>
                <w:color w:val="FFFFFF"/>
                <w:sz w:val="24"/>
                <w:szCs w:val="24"/>
                <w:bdr w:val="nil"/>
                <w:lang w:eastAsia="zh-TW"/>
              </w:rPr>
              <w:t>寫給密切接觸者的信</w:t>
            </w:r>
          </w:p>
        </w:tc>
      </w:tr>
    </w:tbl>
    <w:p w14:paraId="370248F3" w14:textId="77777777" w:rsidR="003B7C55" w:rsidRPr="00013802" w:rsidRDefault="003B7C55">
      <w:pPr>
        <w:spacing w:line="240" w:lineRule="auto"/>
        <w:rPr>
          <w:rFonts w:ascii="PMingLiU" w:eastAsia="PMingLiU" w:hAnsi="PMingLiU" w:cs="Proxima Nova"/>
        </w:rPr>
      </w:pPr>
    </w:p>
    <w:p w14:paraId="6DB553D6" w14:textId="2DBDF474" w:rsidR="003B7C55" w:rsidRPr="00013802" w:rsidRDefault="00007829">
      <w:pPr>
        <w:spacing w:line="240" w:lineRule="auto"/>
        <w:rPr>
          <w:rFonts w:ascii="PMingLiU" w:eastAsia="PMingLiU" w:hAnsi="PMingLiU" w:cs="Proxima Nova"/>
        </w:rPr>
      </w:pPr>
      <w:bookmarkStart w:id="2" w:name="_Hlk46565969"/>
      <w:bookmarkStart w:id="3" w:name="_Hlk46668426"/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[日期]</w:t>
      </w:r>
    </w:p>
    <w:bookmarkEnd w:id="2"/>
    <w:p w14:paraId="605E3678" w14:textId="77777777" w:rsidR="003B7C55" w:rsidRPr="00013802" w:rsidRDefault="003B7C55">
      <w:pPr>
        <w:spacing w:line="240" w:lineRule="auto"/>
        <w:rPr>
          <w:rFonts w:ascii="PMingLiU" w:eastAsia="PMingLiU" w:hAnsi="PMingLiU" w:cs="Proxima Nova"/>
        </w:rPr>
      </w:pPr>
    </w:p>
    <w:p w14:paraId="195C9202" w14:textId="0D708DF2" w:rsidR="003B7C55" w:rsidRPr="00013802" w:rsidRDefault="00007829">
      <w:pPr>
        <w:spacing w:line="240" w:lineRule="auto"/>
        <w:rPr>
          <w:rFonts w:ascii="PMingLiU" w:eastAsia="PMingLiU" w:hAnsi="PMingLiU" w:cs="Proxima Nova"/>
        </w:rPr>
      </w:pPr>
      <w:r w:rsidRPr="00013802">
        <w:rPr>
          <w:rFonts w:ascii="PMingLiU" w:eastAsia="PMingLiU" w:hAnsi="PMingLiU" w:cs="PMingLiU"/>
          <w:bdr w:val="nil"/>
          <w:lang w:eastAsia="zh-TW"/>
        </w:rPr>
        <w:t>親愛的家長/監護人或工作人員：</w:t>
      </w:r>
    </w:p>
    <w:bookmarkEnd w:id="3"/>
    <w:p w14:paraId="0F5A063C" w14:textId="77777777" w:rsidR="003B7C55" w:rsidRPr="00013802" w:rsidRDefault="003B7C55">
      <w:pPr>
        <w:spacing w:line="240" w:lineRule="auto"/>
        <w:rPr>
          <w:rFonts w:ascii="PMingLiU" w:eastAsia="PMingLiU" w:hAnsi="PMingLiU" w:cs="Proxima Nova"/>
        </w:rPr>
      </w:pPr>
    </w:p>
    <w:p w14:paraId="7BD3ED25" w14:textId="2FA0ADB1" w:rsidR="00AA54C2" w:rsidRPr="00013802" w:rsidRDefault="00007829" w:rsidP="000B5CB2">
      <w:pPr>
        <w:spacing w:line="240" w:lineRule="auto"/>
        <w:rPr>
          <w:rFonts w:ascii="PMingLiU" w:eastAsia="PMingLiU" w:hAnsi="PMingLiU" w:cs="Proxima Nova"/>
          <w:lang w:eastAsia="zh-TW"/>
        </w:rPr>
      </w:pPr>
      <w:r w:rsidRPr="00013802">
        <w:rPr>
          <w:rFonts w:ascii="PMingLiU" w:eastAsia="PMingLiU" w:hAnsi="PMingLiU" w:cs="PMingLiU"/>
          <w:bdr w:val="nil"/>
          <w:lang w:eastAsia="zh-TW"/>
        </w:rPr>
        <w:t>根據報告給我們的訊息，我們得知</w:t>
      </w:r>
      <w:bookmarkStart w:id="4" w:name="_Hlk46668451"/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[您的孩子/您]</w:t>
      </w:r>
      <w:bookmarkEnd w:id="4"/>
      <w:r w:rsidRPr="00013802">
        <w:rPr>
          <w:rFonts w:ascii="PMingLiU" w:eastAsia="PMingLiU" w:hAnsi="PMingLiU" w:cs="PMingLiU"/>
          <w:bdr w:val="nil"/>
          <w:lang w:eastAsia="zh-TW"/>
        </w:rPr>
        <w:t>是已確診</w:t>
      </w:r>
      <w:r w:rsidR="004571C8" w:rsidRPr="00000456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Pr="00013802">
        <w:rPr>
          <w:rFonts w:ascii="PMingLiU" w:eastAsia="PMingLiU" w:hAnsi="PMingLiU" w:cs="PMingLiU"/>
          <w:bdr w:val="nil"/>
          <w:lang w:eastAsia="zh-TW"/>
        </w:rPr>
        <w:t>病例的密切接觸者。</w:t>
      </w:r>
      <w:bookmarkStart w:id="5" w:name="_Hlk46668959"/>
      <w:r w:rsidRPr="00013802">
        <w:rPr>
          <w:rFonts w:ascii="PMingLiU" w:eastAsia="PMingLiU" w:hAnsi="PMingLiU" w:cs="PMingLiU"/>
          <w:bdr w:val="nil"/>
          <w:lang w:eastAsia="zh-TW"/>
        </w:rPr>
        <w:t>您可能會收到</w:t>
      </w:r>
      <w:bookmarkStart w:id="6" w:name="_Hlk46566057"/>
      <w:bookmarkStart w:id="7" w:name="_Hlk46576162"/>
      <w:r w:rsidRPr="00013802">
        <w:rPr>
          <w:rFonts w:ascii="PMingLiU" w:eastAsia="PMingLiU" w:hAnsi="PMingLiU" w:cs="PMingLiU"/>
          <w:bdr w:val="nil"/>
          <w:lang w:eastAsia="zh-TW"/>
        </w:rPr>
        <w:t>公共衛生</w:t>
      </w:r>
      <w:bookmarkEnd w:id="6"/>
      <w:r w:rsidRPr="00013802">
        <w:rPr>
          <w:rFonts w:ascii="PMingLiU" w:eastAsia="PMingLiU" w:hAnsi="PMingLiU" w:cs="PMingLiU"/>
          <w:bdr w:val="nil"/>
          <w:lang w:eastAsia="zh-TW"/>
        </w:rPr>
        <w:t>局</w:t>
      </w:r>
      <w:bookmarkStart w:id="8" w:name="_Hlk46668470"/>
      <w:r w:rsidRPr="00013802">
        <w:rPr>
          <w:rFonts w:ascii="PMingLiU" w:eastAsia="PMingLiU" w:hAnsi="PMingLiU" w:cs="PMingLiU"/>
          <w:bdr w:val="nil"/>
          <w:lang w:eastAsia="zh-TW"/>
        </w:rPr>
        <w:t>的通知，其中將包括支援服務和監測的選項。</w:t>
      </w:r>
      <w:bookmarkStart w:id="9" w:name="_Hlk46668993"/>
      <w:bookmarkEnd w:id="5"/>
      <w:bookmarkEnd w:id="7"/>
      <w:bookmarkEnd w:id="8"/>
      <w:r w:rsidRPr="00013802">
        <w:rPr>
          <w:rFonts w:ascii="PMingLiU" w:eastAsia="PMingLiU" w:hAnsi="PMingLiU" w:cs="PMingLiU"/>
          <w:bdr w:val="nil"/>
          <w:lang w:eastAsia="zh-TW"/>
        </w:rPr>
        <w:t>同時，公共衛生局指示</w:t>
      </w:r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[您的孩子/您]</w:t>
      </w:r>
      <w:r w:rsidRPr="00013802">
        <w:rPr>
          <w:rFonts w:ascii="PMingLiU" w:eastAsia="PMingLiU" w:hAnsi="PMingLiU" w:cs="PMingLiU"/>
          <w:bdr w:val="nil"/>
          <w:lang w:eastAsia="zh-TW"/>
        </w:rPr>
        <w:t>立即隔離，即使</w:t>
      </w:r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[您的孩子/您]</w:t>
      </w:r>
      <w:r w:rsidRPr="00013802">
        <w:rPr>
          <w:rFonts w:ascii="PMingLiU" w:eastAsia="PMingLiU" w:hAnsi="PMingLiU" w:cs="PMingLiU"/>
          <w:bdr w:val="nil"/>
          <w:lang w:eastAsia="zh-TW"/>
        </w:rPr>
        <w:lastRenderedPageBreak/>
        <w:t>沒有症狀。</w:t>
      </w:r>
      <w:bookmarkEnd w:id="9"/>
      <w:r w:rsidRPr="00013802">
        <w:rPr>
          <w:rFonts w:ascii="PMingLiU" w:eastAsia="PMingLiU" w:hAnsi="PMingLiU" w:cs="PMingLiU"/>
          <w:bdr w:val="nil"/>
          <w:lang w:eastAsia="zh-TW"/>
        </w:rPr>
        <w:t>如果</w:t>
      </w:r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[您的孩子/</w:t>
      </w:r>
      <w:proofErr w:type="gramStart"/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您]</w:t>
      </w:r>
      <w:r w:rsidRPr="00013802">
        <w:rPr>
          <w:rFonts w:ascii="PMingLiU" w:eastAsia="PMingLiU" w:hAnsi="PMingLiU" w:cs="PMingLiU"/>
          <w:bdr w:val="nil"/>
          <w:lang w:eastAsia="zh-TW"/>
        </w:rPr>
        <w:t>曾</w:t>
      </w:r>
      <w:r w:rsidR="001939D1" w:rsidRPr="00013802">
        <w:rPr>
          <w:rFonts w:ascii="PMingLiU" w:eastAsia="PMingLiU" w:hAnsi="PMingLiU" w:cs="PMingLiU" w:hint="eastAsia"/>
          <w:bdr w:val="nil"/>
          <w:lang w:eastAsia="zh-TW"/>
        </w:rPr>
        <w:t>暴露於</w:t>
      </w:r>
      <w:r w:rsidR="004571C8" w:rsidRPr="00C51610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="001939D1" w:rsidRPr="00013802">
        <w:rPr>
          <w:rFonts w:ascii="PMingLiU" w:eastAsia="PMingLiU" w:hAnsi="PMingLiU" w:cs="PMingLiU" w:hint="eastAsia"/>
          <w:bdr w:val="nil"/>
          <w:lang w:eastAsia="zh-TW"/>
        </w:rPr>
        <w:t>的</w:t>
      </w:r>
      <w:r w:rsidRPr="00013802">
        <w:rPr>
          <w:rFonts w:ascii="PMingLiU" w:eastAsia="PMingLiU" w:hAnsi="PMingLiU" w:cs="PMingLiU"/>
          <w:bdr w:val="nil"/>
          <w:lang w:eastAsia="zh-TW"/>
        </w:rPr>
        <w:t>病例是您的家庭單位成員</w:t>
      </w:r>
      <w:proofErr w:type="gramEnd"/>
      <w:r w:rsidRPr="00013802">
        <w:rPr>
          <w:rFonts w:ascii="PMingLiU" w:eastAsia="PMingLiU" w:hAnsi="PMingLiU" w:cs="PMingLiU"/>
          <w:bdr w:val="nil"/>
          <w:lang w:eastAsia="zh-TW"/>
        </w:rPr>
        <w:t>，那</w:t>
      </w:r>
      <w:r w:rsidR="001939D1" w:rsidRPr="00013802">
        <w:rPr>
          <w:rFonts w:ascii="PMingLiU" w:eastAsia="PMingLiU" w:hAnsi="PMingLiU" w:cs="PMingLiU" w:hint="eastAsia"/>
          <w:bdr w:val="nil"/>
          <w:lang w:eastAsia="zh-TW"/>
        </w:rPr>
        <w:t>麽</w:t>
      </w:r>
      <w:r w:rsidRPr="00013802">
        <w:rPr>
          <w:rFonts w:ascii="PMingLiU" w:eastAsia="PMingLiU" w:hAnsi="PMingLiU" w:cs="PMingLiU"/>
          <w:bdr w:val="nil"/>
          <w:lang w:eastAsia="zh-TW"/>
        </w:rPr>
        <w:t>在您家庭單位中生活的所有其他人也將需要檢疫。</w:t>
      </w:r>
      <w:r w:rsidR="00DE38CF">
        <w:rPr>
          <w:rFonts w:ascii="PMingLiU" w:eastAsia="PMingLiU" w:hAnsi="PMingLiU" w:cs="PMingLiU" w:hint="eastAsia"/>
          <w:bdr w:val="none" w:sz="0" w:space="0" w:color="auto" w:frame="1"/>
          <w:lang w:eastAsia="zh-TW"/>
        </w:rPr>
        <w:t>如果已完全接種疫苗的人滿足特定條件，則無需進行檢疫。</w:t>
      </w:r>
      <w:r w:rsidR="00DE38CF">
        <w:rPr>
          <w:rFonts w:ascii="PMingLiU" w:eastAsia="PMingLiU" w:hAnsi="PMingLiU" w:hint="eastAsia"/>
          <w:lang w:eastAsia="zh-TW"/>
        </w:rPr>
        <w:t xml:space="preserve">詳情請瀏覽 </w:t>
      </w:r>
      <w:hyperlink r:id="rId13" w:history="1">
        <w:r w:rsidR="00DE38CF">
          <w:rPr>
            <w:rStyle w:val="Hyperlink"/>
            <w:rFonts w:ascii="PMingLiU" w:eastAsia="PMingLiU" w:hAnsi="PMingLiU" w:hint="eastAsia"/>
            <w:lang w:eastAsia="zh-TW"/>
          </w:rPr>
          <w:t>sccstayhome.org</w:t>
        </w:r>
      </w:hyperlink>
      <w:r w:rsidR="00DE38CF">
        <w:rPr>
          <w:rFonts w:ascii="PMingLiU" w:eastAsia="PMingLiU" w:hAnsi="PMingLiU" w:hint="eastAsia"/>
          <w:lang w:eastAsia="zh-TW"/>
        </w:rPr>
        <w:t>。</w:t>
      </w:r>
    </w:p>
    <w:p w14:paraId="32836F78" w14:textId="77777777" w:rsidR="00AA54C2" w:rsidRPr="00013802" w:rsidRDefault="00AA54C2" w:rsidP="000B5CB2">
      <w:pPr>
        <w:spacing w:line="240" w:lineRule="auto"/>
        <w:rPr>
          <w:rFonts w:ascii="PMingLiU" w:eastAsia="PMingLiU" w:hAnsi="PMingLiU" w:cs="Proxima Nova"/>
          <w:lang w:eastAsia="zh-TW"/>
        </w:rPr>
      </w:pPr>
    </w:p>
    <w:p w14:paraId="2DB8861B" w14:textId="68614D2C" w:rsidR="000B5CB2" w:rsidRPr="00013802" w:rsidRDefault="00BE720A" w:rsidP="000B5CB2">
      <w:pPr>
        <w:spacing w:line="240" w:lineRule="auto"/>
        <w:rPr>
          <w:rFonts w:ascii="PMingLiU" w:eastAsia="PMingLiU" w:hAnsi="PMingLiU" w:cs="Proxima Nova"/>
          <w:bCs/>
          <w:lang w:eastAsia="zh-TW"/>
        </w:rPr>
      </w:pPr>
      <w:r w:rsidRPr="00013802">
        <w:rPr>
          <w:rFonts w:ascii="PMingLiU" w:eastAsia="PMingLiU" w:hAnsi="PMingLiU" w:cs="PMingLiU" w:hint="eastAsia"/>
          <w:bdr w:val="nil"/>
          <w:lang w:val="en-US" w:eastAsia="zh-TW"/>
        </w:rPr>
        <w:t>可以在</w:t>
      </w:r>
      <w:hyperlink r:id="rId14" w:history="1">
        <w:r w:rsidRPr="00000456">
          <w:rPr>
            <w:rStyle w:val="Hyperlink"/>
            <w:rFonts w:ascii="PMingLiU" w:eastAsia="PMingLiU" w:hAnsi="PMingLiU" w:cs="Microsoft YaHei UI" w:hint="eastAsia"/>
            <w:lang w:val="en-US" w:eastAsia="zh-TW"/>
          </w:rPr>
          <w:t>此處</w:t>
        </w:r>
      </w:hyperlink>
      <w:r w:rsidRPr="00000456">
        <w:rPr>
          <w:rFonts w:ascii="PMingLiU" w:eastAsia="PMingLiU" w:hAnsi="PMingLiU" w:cs="Microsoft YaHei UI" w:hint="eastAsia"/>
          <w:lang w:val="en-US" w:eastAsia="zh-TW"/>
        </w:rPr>
        <w:t>和</w:t>
      </w:r>
      <w:hyperlink r:id="rId15">
        <w:r w:rsidRPr="00000456">
          <w:rPr>
            <w:rFonts w:ascii="PMingLiU" w:eastAsia="PMingLiU" w:hAnsi="PMingLiU" w:cs="Calibri"/>
            <w:color w:val="0000FF"/>
            <w:u w:val="single"/>
            <w:lang w:val="en-US" w:eastAsia="zh-TW"/>
          </w:rPr>
          <w:t>http://sccstayhome.org</w:t>
        </w:r>
      </w:hyperlink>
      <w:r w:rsidRPr="00013802">
        <w:rPr>
          <w:rFonts w:ascii="PMingLiU" w:eastAsia="PMingLiU" w:hAnsi="PMingLiU" w:cs="PMingLiU" w:hint="eastAsia"/>
          <w:bdr w:val="nil"/>
          <w:lang w:val="en-US" w:eastAsia="zh-TW"/>
        </w:rPr>
        <w:t>找到有關如何檢疫的說明。如果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</w:t>
      </w:r>
      <w:r w:rsidRPr="00013802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您的孩子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/</w:t>
      </w:r>
      <w:proofErr w:type="gramStart"/>
      <w:r w:rsidRPr="00013802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您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]</w:t>
      </w:r>
      <w:r w:rsidRPr="00013802">
        <w:rPr>
          <w:rFonts w:ascii="PMingLiU" w:eastAsia="PMingLiU" w:hAnsi="PMingLiU" w:cs="PMingLiU" w:hint="eastAsia"/>
          <w:bdr w:val="nil"/>
          <w:lang w:val="en-US" w:eastAsia="zh-TW"/>
        </w:rPr>
        <w:t>無法與確診的</w:t>
      </w:r>
      <w:r w:rsidR="004571C8" w:rsidRPr="00C51610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Pr="00013802">
        <w:rPr>
          <w:rFonts w:ascii="PMingLiU" w:eastAsia="PMingLiU" w:hAnsi="PMingLiU" w:cs="PMingLiU" w:hint="eastAsia"/>
          <w:bdr w:val="nil"/>
          <w:lang w:val="en-US" w:eastAsia="zh-TW"/>
        </w:rPr>
        <w:t>病例保持隔離</w:t>
      </w:r>
      <w:proofErr w:type="gramEnd"/>
      <w:r w:rsidRPr="00013802">
        <w:rPr>
          <w:rFonts w:ascii="PMingLiU" w:eastAsia="PMingLiU" w:hAnsi="PMingLiU" w:cs="PMingLiU" w:hint="eastAsia"/>
          <w:bdr w:val="nil"/>
          <w:lang w:val="en-US" w:eastAsia="zh-TW"/>
        </w:rPr>
        <w:t>（例如，感染</w:t>
      </w:r>
      <w:r w:rsidR="004571C8" w:rsidRPr="00C51610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Pr="00013802">
        <w:rPr>
          <w:rFonts w:ascii="PMingLiU" w:eastAsia="PMingLiU" w:hAnsi="PMingLiU" w:cs="PMingLiU" w:hint="eastAsia"/>
          <w:bdr w:val="nil"/>
          <w:lang w:val="en-US" w:eastAsia="zh-TW"/>
        </w:rPr>
        <w:t>的家長必須積極照顧孩子），檢疫</w:t>
      </w:r>
      <w:r w:rsidR="00995A95" w:rsidRPr="00013802">
        <w:rPr>
          <w:rFonts w:ascii="PMingLiU" w:eastAsia="PMingLiU" w:hAnsi="PMingLiU" w:cs="PMingLiU" w:hint="eastAsia"/>
          <w:bdr w:val="nil"/>
          <w:lang w:val="en-US" w:eastAsia="zh-TW"/>
        </w:rPr>
        <w:t>則</w:t>
      </w:r>
      <w:r w:rsidRPr="00013802">
        <w:rPr>
          <w:rFonts w:ascii="PMingLiU" w:eastAsia="PMingLiU" w:hAnsi="PMingLiU" w:cs="PMingLiU" w:hint="eastAsia"/>
          <w:bdr w:val="nil"/>
          <w:lang w:val="en-US" w:eastAsia="zh-TW"/>
        </w:rPr>
        <w:t>將在病例完成隔離後</w:t>
      </w:r>
      <w:r w:rsidR="008B36F6" w:rsidRPr="00013802">
        <w:rPr>
          <w:rFonts w:ascii="PMingLiU" w:eastAsia="PMingLiU" w:hAnsi="PMingLiU" w:cs="PMingLiU"/>
          <w:bdr w:val="nil"/>
          <w:lang w:val="en-US" w:eastAsia="zh-TW"/>
        </w:rPr>
        <w:t>1</w:t>
      </w:r>
      <w:r w:rsidR="008B36F6">
        <w:rPr>
          <w:rFonts w:ascii="PMingLiU" w:eastAsia="PMingLiU" w:hAnsi="PMingLiU" w:cs="PMingLiU"/>
          <w:bdr w:val="nil"/>
          <w:lang w:val="en-US" w:eastAsia="zh-TW"/>
        </w:rPr>
        <w:t>0</w:t>
      </w:r>
      <w:r w:rsidRPr="00013802">
        <w:rPr>
          <w:rFonts w:ascii="PMingLiU" w:eastAsia="PMingLiU" w:hAnsi="PMingLiU" w:cs="PMingLiU" w:hint="eastAsia"/>
          <w:bdr w:val="nil"/>
          <w:lang w:val="en-US" w:eastAsia="zh-TW"/>
        </w:rPr>
        <w:t>天結束。</w:t>
      </w:r>
    </w:p>
    <w:p w14:paraId="1AFD74C8" w14:textId="77777777" w:rsidR="000B5CB2" w:rsidRPr="00013802" w:rsidRDefault="000B5CB2" w:rsidP="000B5CB2">
      <w:pPr>
        <w:spacing w:line="240" w:lineRule="auto"/>
        <w:rPr>
          <w:rFonts w:ascii="PMingLiU" w:eastAsia="PMingLiU" w:hAnsi="PMingLiU" w:cs="Proxima Nova"/>
          <w:lang w:eastAsia="zh-TW"/>
        </w:rPr>
      </w:pPr>
    </w:p>
    <w:p w14:paraId="09105088" w14:textId="77DA7157" w:rsidR="00F14E4C" w:rsidRPr="00013802" w:rsidRDefault="00007829" w:rsidP="000B5CB2">
      <w:pPr>
        <w:spacing w:line="240" w:lineRule="auto"/>
        <w:rPr>
          <w:rFonts w:ascii="PMingLiU" w:eastAsia="PMingLiU" w:hAnsi="PMingLiU" w:cs="Proxima Nova"/>
          <w:lang w:val="en-US"/>
        </w:rPr>
      </w:pPr>
      <w:bookmarkStart w:id="10" w:name="_Hlk46669036"/>
      <w:r w:rsidRPr="00013802">
        <w:rPr>
          <w:rFonts w:ascii="PMingLiU" w:eastAsia="PMingLiU" w:hAnsi="PMingLiU" w:cs="PMingLiU"/>
          <w:bdr w:val="nil"/>
          <w:lang w:val="en-US" w:eastAsia="zh-TW"/>
        </w:rPr>
        <w:t>如果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[您的孩子/您]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出現類似於</w:t>
      </w:r>
      <w:r w:rsidR="004571C8" w:rsidRPr="00C51610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的症狀或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[您的孩子/您]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生病了，您應聯絡您的家庭醫生，以便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[您的孩子/您]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可以進行評估並立即接受檢測。</w:t>
      </w:r>
      <w:r w:rsidR="00DE38CF" w:rsidRPr="00000456">
        <w:rPr>
          <w:rFonts w:ascii="PMingLiU" w:eastAsia="PMingLiU" w:hAnsi="PMingLiU" w:cs="PMingLiU" w:hint="eastAsia"/>
          <w:bdr w:val="none" w:sz="0" w:space="0" w:color="auto" w:frame="1"/>
          <w:lang w:val="en-US" w:eastAsia="zh-TW"/>
        </w:rPr>
        <w:t>您需要做檢測，無論您是否已經接種了新冠肺炎疫苗。</w:t>
      </w:r>
    </w:p>
    <w:p w14:paraId="35AE1EEF" w14:textId="77777777" w:rsidR="00F14E4C" w:rsidRPr="00013802" w:rsidRDefault="00F14E4C" w:rsidP="000B5CB2">
      <w:pPr>
        <w:spacing w:line="240" w:lineRule="auto"/>
        <w:rPr>
          <w:rFonts w:ascii="PMingLiU" w:eastAsia="PMingLiU" w:hAnsi="PMingLiU" w:cs="Proxima Nova"/>
          <w:lang w:val="en-US"/>
        </w:rPr>
      </w:pPr>
    </w:p>
    <w:p w14:paraId="080DDD20" w14:textId="7D8B301A" w:rsidR="00F14E4C" w:rsidRPr="00013802" w:rsidRDefault="00007829" w:rsidP="000B5CB2">
      <w:pPr>
        <w:spacing w:line="240" w:lineRule="auto"/>
        <w:rPr>
          <w:rFonts w:ascii="PMingLiU" w:eastAsia="PMingLiU" w:hAnsi="PMingLiU" w:cs="Calibri"/>
          <w:lang w:val="en-US" w:eastAsia="zh-TW"/>
        </w:rPr>
      </w:pPr>
      <w:r w:rsidRPr="00013802">
        <w:rPr>
          <w:rFonts w:ascii="PMingLiU" w:eastAsia="PMingLiU" w:hAnsi="PMingLiU" w:cs="PMingLiU"/>
          <w:bdr w:val="nil"/>
          <w:lang w:val="en-US" w:eastAsia="zh-TW"/>
        </w:rPr>
        <w:t>如果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[您的孩子/您]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沒有症狀且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[您的孩子/您]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感覺健康，請聯絡您的家庭醫生，安排在最後一次接觸該病例後</w:t>
      </w:r>
      <w:r w:rsidR="008B36F6">
        <w:rPr>
          <w:rFonts w:ascii="PMingLiU" w:eastAsia="PMingLiU" w:hAnsi="PMingLiU" w:cs="PMingLiU"/>
          <w:bdr w:val="nil"/>
          <w:lang w:val="en-US" w:eastAsia="zh-TW"/>
        </w:rPr>
        <w:t>6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天左右接受檢測。如果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</w:t>
      </w:r>
      <w:proofErr w:type="gramStart"/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您]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無法與確診的</w:t>
      </w:r>
      <w:r w:rsidR="004571C8" w:rsidRPr="00C51610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病例保持隔離</w:t>
      </w:r>
      <w:proofErr w:type="gramEnd"/>
      <w:r w:rsidRPr="00013802">
        <w:rPr>
          <w:rFonts w:ascii="PMingLiU" w:eastAsia="PMingLiU" w:hAnsi="PMingLiU" w:cs="PMingLiU"/>
          <w:bdr w:val="nil"/>
          <w:lang w:val="en-US" w:eastAsia="zh-TW"/>
        </w:rPr>
        <w:t>，則應在病例隔離完成後</w:t>
      </w:r>
      <w:r w:rsidR="008B36F6">
        <w:rPr>
          <w:rFonts w:ascii="PMingLiU" w:eastAsia="PMingLiU" w:hAnsi="PMingLiU" w:cs="PMingLiU"/>
          <w:bdr w:val="nil"/>
          <w:lang w:val="en-US" w:eastAsia="zh-TW"/>
        </w:rPr>
        <w:t>6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天接受檢測。</w:t>
      </w:r>
      <w:r w:rsidR="008B36F6"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[您的孩子/您]</w:t>
      </w:r>
      <w:r w:rsidR="008B36F6" w:rsidRPr="008B36F6">
        <w:rPr>
          <w:rFonts w:hint="eastAsia"/>
          <w:lang w:eastAsia="zh-TW"/>
        </w:rPr>
        <w:t xml:space="preserve"> </w:t>
      </w:r>
      <w:r w:rsidR="008B36F6" w:rsidRPr="008B36F6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仍應從</w:t>
      </w:r>
      <w:r w:rsidR="008B36F6" w:rsidRPr="00291EDC">
        <w:rPr>
          <w:rFonts w:asciiTheme="minorEastAsia" w:eastAsia="PMingLiU" w:hAnsiTheme="minorEastAsia" w:cs="PMingLiU" w:hint="eastAsia"/>
          <w:color w:val="FF0000"/>
          <w:bdr w:val="nil"/>
          <w:lang w:val="en-US" w:eastAsia="zh-TW"/>
        </w:rPr>
        <w:t>最後一</w:t>
      </w:r>
      <w:r w:rsidR="008B36F6" w:rsidRPr="008B36F6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次接觸確診的</w:t>
      </w:r>
      <w:r w:rsidR="004571C8" w:rsidRPr="00C51610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="008B36F6" w:rsidRPr="008B36F6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病例起</w:t>
      </w:r>
      <w:r w:rsidR="008B36F6" w:rsidRPr="00291EDC">
        <w:rPr>
          <w:rFonts w:asciiTheme="minorEastAsia" w:eastAsia="PMingLiU" w:hAnsiTheme="minorEastAsia" w:cs="PMingLiU" w:hint="eastAsia"/>
          <w:color w:val="FF0000"/>
          <w:bdr w:val="nil"/>
          <w:lang w:val="en-US" w:eastAsia="zh-TW"/>
        </w:rPr>
        <w:t>檢疫</w:t>
      </w:r>
      <w:r w:rsidR="008B36F6" w:rsidRPr="00291EDC">
        <w:rPr>
          <w:rFonts w:ascii="PMingLiU" w:eastAsia="PMingLiU" w:hAnsi="PMingLiU" w:cs="PMingLiU"/>
          <w:color w:val="FF0000"/>
          <w:bdr w:val="nil"/>
          <w:lang w:val="en-US" w:eastAsia="zh-TW"/>
        </w:rPr>
        <w:t>10</w:t>
      </w:r>
      <w:r w:rsidR="008B36F6" w:rsidRPr="00291EDC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天，並</w:t>
      </w:r>
      <w:r w:rsidR="008B36F6" w:rsidRPr="008B36F6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繼續</w:t>
      </w:r>
      <w:r w:rsidR="008B36F6" w:rsidRPr="00291EDC">
        <w:rPr>
          <w:rFonts w:asciiTheme="minorEastAsia" w:eastAsia="PMingLiU" w:hAnsiTheme="minorEastAsia" w:cs="PMingLiU" w:hint="eastAsia"/>
          <w:color w:val="FF0000"/>
          <w:bdr w:val="nil"/>
          <w:lang w:val="en-US" w:eastAsia="zh-TW"/>
        </w:rPr>
        <w:t>留意</w:t>
      </w:r>
      <w:r w:rsidR="008B36F6" w:rsidRPr="008B36F6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症狀</w:t>
      </w:r>
      <w:r w:rsidR="008B36F6" w:rsidRPr="00291EDC">
        <w:rPr>
          <w:rFonts w:asciiTheme="minorEastAsia" w:eastAsia="PMingLiU" w:hAnsiTheme="minorEastAsia" w:cs="PMingLiU" w:hint="eastAsia"/>
          <w:color w:val="FF0000"/>
          <w:bdr w:val="nil"/>
          <w:lang w:val="en-US" w:eastAsia="zh-TW"/>
        </w:rPr>
        <w:t>整整</w:t>
      </w:r>
      <w:r w:rsidR="008B36F6" w:rsidRPr="00291EDC">
        <w:rPr>
          <w:rFonts w:ascii="PMingLiU" w:eastAsia="PMingLiU" w:hAnsi="PMingLiU" w:cs="PMingLiU"/>
          <w:color w:val="FF0000"/>
          <w:bdr w:val="nil"/>
          <w:lang w:val="en-US" w:eastAsia="zh-TW"/>
        </w:rPr>
        <w:t>14</w:t>
      </w:r>
      <w:r w:rsidR="008B36F6" w:rsidRPr="00291EDC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天</w:t>
      </w:r>
      <w:r w:rsidR="008B36F6" w:rsidRPr="008B36F6">
        <w:rPr>
          <w:rFonts w:ascii="PMingLiU" w:eastAsia="PMingLiU" w:hAnsi="PMingLiU" w:cs="PMingLiU" w:hint="eastAsia"/>
          <w:color w:val="FF0000"/>
          <w:bdr w:val="nil"/>
          <w:lang w:val="en-US" w:eastAsia="zh-TW"/>
        </w:rPr>
        <w:t>。</w:t>
      </w:r>
    </w:p>
    <w:bookmarkEnd w:id="10"/>
    <w:p w14:paraId="7E078FE2" w14:textId="77777777" w:rsidR="00F14E4C" w:rsidRPr="00013802" w:rsidRDefault="00F14E4C" w:rsidP="000B5CB2">
      <w:pPr>
        <w:spacing w:line="240" w:lineRule="auto"/>
        <w:rPr>
          <w:rFonts w:ascii="PMingLiU" w:eastAsia="PMingLiU" w:hAnsi="PMingLiU" w:cs="Calibri"/>
          <w:lang w:val="en-US" w:eastAsia="zh-TW"/>
        </w:rPr>
      </w:pPr>
    </w:p>
    <w:p w14:paraId="0875CE43" w14:textId="6D2AEBEC" w:rsidR="000B5CB2" w:rsidRPr="00013802" w:rsidRDefault="00007829" w:rsidP="000B5CB2">
      <w:pPr>
        <w:spacing w:line="240" w:lineRule="auto"/>
        <w:rPr>
          <w:rFonts w:ascii="PMingLiU" w:eastAsia="PMingLiU" w:hAnsi="PMingLiU" w:cs="Proxima Nova"/>
          <w:lang w:val="en-US" w:eastAsia="zh-TW"/>
        </w:rPr>
      </w:pPr>
      <w:bookmarkStart w:id="11" w:name="_Hlk46669090"/>
      <w:r w:rsidRPr="00013802">
        <w:rPr>
          <w:rFonts w:ascii="PMingLiU" w:eastAsia="PMingLiU" w:hAnsi="PMingLiU" w:cs="PMingLiU"/>
          <w:bdr w:val="nil"/>
          <w:lang w:val="en-US" w:eastAsia="zh-TW"/>
        </w:rPr>
        <w:t>如果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[您的孩子/您]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 xml:space="preserve">沒有家庭醫生，可以瀏覽 </w:t>
      </w:r>
      <w:hyperlink r:id="rId16" w:history="1">
        <w:r w:rsidRPr="00013802">
          <w:rPr>
            <w:rFonts w:ascii="PMingLiU" w:eastAsia="PMingLiU" w:hAnsi="PMingLiU" w:cs="PMingLiU"/>
            <w:color w:val="0000FF"/>
            <w:u w:val="single"/>
            <w:bdr w:val="nil"/>
            <w:lang w:val="en-US" w:eastAsia="zh-TW"/>
          </w:rPr>
          <w:t>https://www.sccgov.org/sites/covid19/Pages/covid19-testing.aspx</w:t>
        </w:r>
      </w:hyperlink>
      <w:r w:rsidRPr="00013802">
        <w:rPr>
          <w:rFonts w:ascii="PMingLiU" w:eastAsia="PMingLiU" w:hAnsi="PMingLiU" w:cs="PMingLiU"/>
          <w:bdr w:val="nil"/>
          <w:lang w:val="en-US" w:eastAsia="zh-TW"/>
        </w:rPr>
        <w:t xml:space="preserve"> 透過公共衛生局獲得更多檢測資源。確保讓家庭醫生知道</w:t>
      </w:r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</w:t>
      </w:r>
      <w:proofErr w:type="gramStart"/>
      <w:r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您]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與已確診的</w:t>
      </w:r>
      <w:r w:rsidR="004571C8" w:rsidRPr="00C51610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Pr="00013802">
        <w:rPr>
          <w:rFonts w:ascii="PMingLiU" w:eastAsia="PMingLiU" w:hAnsi="PMingLiU" w:cs="PMingLiU"/>
          <w:bdr w:val="nil"/>
          <w:lang w:val="en-US" w:eastAsia="zh-TW"/>
        </w:rPr>
        <w:t>病例密切接觸</w:t>
      </w:r>
      <w:proofErr w:type="gramEnd"/>
      <w:r w:rsidRPr="00013802">
        <w:rPr>
          <w:rFonts w:ascii="PMingLiU" w:eastAsia="PMingLiU" w:hAnsi="PMingLiU" w:cs="PMingLiU"/>
          <w:bdr w:val="nil"/>
          <w:lang w:val="en-US" w:eastAsia="zh-TW"/>
        </w:rPr>
        <w:t>。獲得檢測結果後，我們要求您與我們分享結果，以便我們確保在校園內採取適當的安全措施</w:t>
      </w:r>
      <w:bookmarkEnd w:id="11"/>
      <w:r w:rsidRPr="00013802">
        <w:rPr>
          <w:rFonts w:ascii="PMingLiU" w:eastAsia="PMingLiU" w:hAnsi="PMingLiU" w:cs="PMingLiU"/>
          <w:bdr w:val="nil"/>
          <w:lang w:val="en-US" w:eastAsia="zh-TW"/>
        </w:rPr>
        <w:t>。</w:t>
      </w:r>
      <w:r w:rsidR="00465937" w:rsidRPr="00013802">
        <w:rPr>
          <w:rFonts w:ascii="PMingLiU" w:eastAsia="PMingLiU" w:hAnsi="PMingLiU" w:cs="PMingLiU" w:hint="eastAsia"/>
          <w:bdr w:val="nil"/>
          <w:lang w:val="en-US" w:eastAsia="zh-TW"/>
        </w:rPr>
        <w:t>如果</w:t>
      </w:r>
      <w:r w:rsidR="00465937" w:rsidRPr="00013802">
        <w:rPr>
          <w:rFonts w:ascii="PMingLiU" w:eastAsia="PMingLiU" w:hAnsi="PMingLiU" w:cs="PMingLiU"/>
          <w:color w:val="FF0000"/>
          <w:bdr w:val="nil"/>
          <w:lang w:val="en-US" w:eastAsia="zh-TW"/>
        </w:rPr>
        <w:t>[您的孩子/您]</w:t>
      </w:r>
      <w:r w:rsidR="00465937" w:rsidRPr="00013802">
        <w:rPr>
          <w:rFonts w:ascii="PMingLiU" w:eastAsia="PMingLiU" w:hAnsi="PMingLiU" w:cs="PMingLiU" w:hint="eastAsia"/>
          <w:bdr w:val="nil"/>
          <w:lang w:val="en-US" w:eastAsia="zh-TW"/>
        </w:rPr>
        <w:t>的</w:t>
      </w:r>
      <w:r w:rsidR="004571C8" w:rsidRPr="00C51610">
        <w:rPr>
          <w:rFonts w:ascii="PMingLiU" w:eastAsia="PMingLiU" w:hAnsi="PMingLiU" w:cs="PMingLiU" w:hint="eastAsia"/>
          <w:bdr w:val="nil"/>
          <w:lang w:eastAsia="zh-TW"/>
        </w:rPr>
        <w:t>新冠肺炎</w:t>
      </w:r>
      <w:r w:rsidR="00465937" w:rsidRPr="00013802">
        <w:rPr>
          <w:rFonts w:ascii="PMingLiU" w:eastAsia="PMingLiU" w:hAnsi="PMingLiU" w:cs="PMingLiU" w:hint="eastAsia"/>
          <w:bdr w:val="nil"/>
          <w:lang w:val="en-US" w:eastAsia="zh-TW"/>
        </w:rPr>
        <w:t>檢測結果呈陽性，請立即通知學校。</w:t>
      </w:r>
    </w:p>
    <w:p w14:paraId="20E3DE99" w14:textId="6CF5EE15" w:rsidR="003B0263" w:rsidRPr="00013802" w:rsidRDefault="003B0263">
      <w:pPr>
        <w:spacing w:line="240" w:lineRule="auto"/>
        <w:rPr>
          <w:rFonts w:ascii="PMingLiU" w:eastAsia="PMingLiU" w:hAnsi="PMingLiU" w:cs="Proxima Nova"/>
          <w:bCs/>
          <w:color w:val="FF0000"/>
          <w:lang w:val="en-US" w:eastAsia="zh-TW"/>
        </w:rPr>
      </w:pPr>
    </w:p>
    <w:p w14:paraId="31BB88E0" w14:textId="46B96622" w:rsidR="002B061C" w:rsidRPr="00013802" w:rsidRDefault="00007829">
      <w:pPr>
        <w:spacing w:line="240" w:lineRule="auto"/>
        <w:rPr>
          <w:rFonts w:ascii="PMingLiU" w:eastAsia="PMingLiU" w:hAnsi="PMingLiU" w:cs="Proxima Nova"/>
          <w:bCs/>
          <w:color w:val="FF0000"/>
          <w:lang w:val="en-US" w:eastAsia="zh-TW"/>
        </w:rPr>
      </w:pPr>
      <w:bookmarkStart w:id="12" w:name="_Hlk46669119"/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[遠程學習/參與</w:t>
      </w:r>
      <w:r w:rsidR="00767FE1" w:rsidRPr="00013802">
        <w:rPr>
          <w:rFonts w:ascii="PMingLiU" w:eastAsia="PMingLiU" w:hAnsi="PMingLiU" w:cs="PMingLiU" w:hint="eastAsia"/>
          <w:color w:val="FF0000"/>
          <w:bdr w:val="nil"/>
          <w:lang w:eastAsia="zh-TW"/>
        </w:rPr>
        <w:t>的相關</w:t>
      </w:r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訊息將由學區/學校/計劃填寫]</w:t>
      </w:r>
    </w:p>
    <w:bookmarkEnd w:id="12"/>
    <w:p w14:paraId="55884184" w14:textId="77777777" w:rsidR="002B061C" w:rsidRPr="00013802" w:rsidRDefault="002B061C">
      <w:pPr>
        <w:spacing w:line="240" w:lineRule="auto"/>
        <w:rPr>
          <w:rFonts w:ascii="PMingLiU" w:eastAsia="PMingLiU" w:hAnsi="PMingLiU" w:cs="Proxima Nova"/>
          <w:bCs/>
          <w:color w:val="FF0000"/>
          <w:lang w:val="en-US" w:eastAsia="zh-TW"/>
        </w:rPr>
      </w:pPr>
    </w:p>
    <w:p w14:paraId="5961BD1A" w14:textId="5D1C5F38" w:rsidR="003B7C55" w:rsidRPr="00013802" w:rsidRDefault="00007829">
      <w:pPr>
        <w:spacing w:line="240" w:lineRule="auto"/>
        <w:rPr>
          <w:rFonts w:ascii="PMingLiU" w:eastAsia="PMingLiU" w:hAnsi="PMingLiU" w:cs="Proxima Nova"/>
        </w:rPr>
      </w:pPr>
      <w:bookmarkStart w:id="13" w:name="_Hlk46668672"/>
      <w:r w:rsidRPr="00013802">
        <w:rPr>
          <w:rFonts w:ascii="PMingLiU" w:eastAsia="PMingLiU" w:hAnsi="PMingLiU" w:cs="PMingLiU"/>
          <w:bdr w:val="nil"/>
          <w:lang w:eastAsia="zh-TW"/>
        </w:rPr>
        <w:t>我們將視情況與您聯絡，以獲取或為您提供任何其他訊息。</w:t>
      </w:r>
    </w:p>
    <w:bookmarkEnd w:id="13"/>
    <w:p w14:paraId="15A07F24" w14:textId="77777777" w:rsidR="003B7C55" w:rsidRPr="00013802" w:rsidRDefault="003B7C55">
      <w:pPr>
        <w:spacing w:line="240" w:lineRule="auto"/>
        <w:rPr>
          <w:rFonts w:ascii="PMingLiU" w:eastAsia="PMingLiU" w:hAnsi="PMingLiU" w:cs="Proxima Nova"/>
        </w:rPr>
      </w:pPr>
    </w:p>
    <w:p w14:paraId="493A42BF" w14:textId="77777777" w:rsidR="003B7C55" w:rsidRPr="00013802" w:rsidRDefault="00007829">
      <w:pPr>
        <w:spacing w:line="240" w:lineRule="auto"/>
        <w:rPr>
          <w:rFonts w:ascii="PMingLiU" w:eastAsia="PMingLiU" w:hAnsi="PMingLiU" w:cs="Proxima Nova"/>
        </w:rPr>
      </w:pPr>
      <w:r w:rsidRPr="00013802">
        <w:rPr>
          <w:rFonts w:ascii="PMingLiU" w:eastAsia="PMingLiU" w:hAnsi="PMingLiU" w:cs="PMingLiU"/>
          <w:bdr w:val="nil"/>
          <w:lang w:eastAsia="zh-TW"/>
        </w:rPr>
        <w:t>謹啟，</w:t>
      </w:r>
    </w:p>
    <w:p w14:paraId="5B1F7BD7" w14:textId="77777777" w:rsidR="003B7C55" w:rsidRPr="00013802" w:rsidRDefault="003B7C55">
      <w:pPr>
        <w:spacing w:line="240" w:lineRule="auto"/>
        <w:rPr>
          <w:rFonts w:ascii="PMingLiU" w:eastAsia="PMingLiU" w:hAnsi="PMingLiU" w:cs="Proxima Nova"/>
        </w:rPr>
      </w:pPr>
    </w:p>
    <w:p w14:paraId="4DC1A989" w14:textId="4D9E7352" w:rsidR="00C8490B" w:rsidRPr="00013802" w:rsidRDefault="00007829" w:rsidP="00C8490B">
      <w:pPr>
        <w:spacing w:line="240" w:lineRule="auto"/>
        <w:rPr>
          <w:rFonts w:ascii="PMingLiU" w:eastAsia="PMingLiU" w:hAnsi="PMingLiU" w:cs="Proxima Nova"/>
          <w:color w:val="FF0000"/>
        </w:rPr>
      </w:pPr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[</w:t>
      </w:r>
      <w:r w:rsidR="00767FE1" w:rsidRPr="00013802">
        <w:rPr>
          <w:rFonts w:ascii="PMingLiU" w:eastAsia="PMingLiU" w:hAnsi="PMingLiU" w:cs="PMingLiU" w:hint="eastAsia"/>
          <w:color w:val="FF0000"/>
          <w:bdr w:val="nil"/>
          <w:lang w:eastAsia="zh-TW"/>
        </w:rPr>
        <w:t>學校行政</w:t>
      </w:r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人員]</w:t>
      </w:r>
    </w:p>
    <w:p w14:paraId="1991D84B" w14:textId="77777777" w:rsidR="00C8490B" w:rsidRPr="00013802" w:rsidRDefault="00007829" w:rsidP="00C8490B">
      <w:pPr>
        <w:spacing w:line="240" w:lineRule="auto"/>
        <w:rPr>
          <w:rFonts w:ascii="PMingLiU" w:eastAsia="PMingLiU" w:hAnsi="PMingLiU" w:cs="Proxima Nova"/>
          <w:color w:val="FF0000"/>
        </w:rPr>
      </w:pPr>
      <w:r w:rsidRPr="00013802">
        <w:rPr>
          <w:rFonts w:ascii="PMingLiU" w:eastAsia="PMingLiU" w:hAnsi="PMingLiU" w:cs="PMingLiU"/>
          <w:color w:val="FF0000"/>
          <w:bdr w:val="nil"/>
          <w:lang w:eastAsia="zh-TW"/>
        </w:rPr>
        <w:t>[學校/計劃名稱]</w:t>
      </w:r>
    </w:p>
    <w:p w14:paraId="38E365B7" w14:textId="06C1F779" w:rsidR="00BF0F9C" w:rsidRPr="00013802" w:rsidRDefault="00BF0F9C">
      <w:pPr>
        <w:spacing w:line="240" w:lineRule="auto"/>
        <w:rPr>
          <w:rFonts w:ascii="PMingLiU" w:eastAsia="PMingLiU" w:hAnsi="PMingLiU" w:cs="Proxima Nova"/>
          <w:color w:val="FF0000"/>
        </w:rPr>
      </w:pPr>
    </w:p>
    <w:p w14:paraId="5A3F9633" w14:textId="72722F09" w:rsidR="00BF0F9C" w:rsidRPr="00013802" w:rsidRDefault="00BF0F9C" w:rsidP="00C8490B">
      <w:pPr>
        <w:spacing w:line="240" w:lineRule="auto"/>
        <w:rPr>
          <w:rFonts w:ascii="PMingLiU" w:eastAsia="PMingLiU" w:hAnsi="PMingLiU" w:cs="Proxima Nova"/>
          <w:color w:val="FF0000"/>
        </w:rPr>
      </w:pPr>
    </w:p>
    <w:sectPr w:rsidR="00BF0F9C" w:rsidRPr="00013802">
      <w:footerReference w:type="default" r:id="rId17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AC2CE" w14:textId="77777777" w:rsidR="006B3483" w:rsidRDefault="006B3483">
      <w:pPr>
        <w:spacing w:line="240" w:lineRule="auto"/>
      </w:pPr>
      <w:r>
        <w:separator/>
      </w:r>
    </w:p>
  </w:endnote>
  <w:endnote w:type="continuationSeparator" w:id="0">
    <w:p w14:paraId="404579C7" w14:textId="77777777" w:rsidR="006B3483" w:rsidRDefault="006B3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roxima Nova">
    <w:altName w:val="Tahoma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3B7C55" w:rsidRDefault="008A22A4">
    <w:pPr>
      <w:spacing w:line="240" w:lineRule="auto"/>
      <w:rPr>
        <w:rFonts w:ascii="Proxima Nova" w:eastAsia="Proxima Nova" w:hAnsi="Proxima Nova" w:cs="Proxima Nova"/>
        <w:b/>
        <w:color w:val="434343"/>
        <w:sz w:val="16"/>
        <w:szCs w:val="16"/>
      </w:rPr>
    </w:pPr>
    <w:r>
      <w:pict w14:anchorId="3DDE7465">
        <v:rect id="_x0000_i1025" style="width:0;height:1.5pt" o:hralign="center" o:hrstd="t" o:hr="t" fillcolor="#a0a0a0" stroked="f"/>
      </w:pict>
    </w:r>
  </w:p>
  <w:p w14:paraId="1C15CA92" w14:textId="5F8E1F1D" w:rsidR="003B7C55" w:rsidRDefault="00DE38CF">
    <w:pPr>
      <w:spacing w:line="240" w:lineRule="auto"/>
      <w:jc w:val="center"/>
    </w:pPr>
    <w:r>
      <w:rPr>
        <w:rFonts w:ascii="PMingLiU" w:eastAsia="PMingLiU" w:hAnsi="PMingLiU" w:cs="PMingLiU"/>
        <w:bdr w:val="nil"/>
        <w:lang w:eastAsia="zh-TW"/>
      </w:rPr>
      <w:t>2021</w:t>
    </w:r>
    <w:r w:rsidR="00007829">
      <w:rPr>
        <w:rFonts w:ascii="PMingLiU" w:eastAsia="PMingLiU" w:hAnsi="PMingLiU" w:cs="PMingLiU"/>
        <w:bdr w:val="nil"/>
        <w:lang w:eastAsia="zh-TW"/>
      </w:rPr>
      <w:t>年</w:t>
    </w:r>
    <w:r w:rsidR="00941CC5">
      <w:rPr>
        <w:rFonts w:ascii="PMingLiU" w:eastAsia="PMingLiU" w:hAnsi="PMingLiU" w:cs="PMingLiU"/>
        <w:bdr w:val="nil"/>
        <w:lang w:eastAsia="zh-TW"/>
      </w:rPr>
      <w:t>2</w:t>
    </w:r>
    <w:r w:rsidR="00007829">
      <w:rPr>
        <w:rFonts w:ascii="PMingLiU" w:eastAsia="PMingLiU" w:hAnsi="PMingLiU" w:cs="PMingLiU"/>
        <w:bdr w:val="nil"/>
        <w:lang w:eastAsia="zh-TW"/>
      </w:rPr>
      <w:t>月</w:t>
    </w:r>
    <w:r>
      <w:rPr>
        <w:rFonts w:ascii="PMingLiU" w:eastAsia="PMingLiU" w:hAnsi="PMingLiU" w:cs="PMingLiU"/>
        <w:bdr w:val="nil"/>
        <w:lang w:eastAsia="zh-TW"/>
      </w:rPr>
      <w:t>23</w:t>
    </w:r>
    <w:r w:rsidR="00007829">
      <w:rPr>
        <w:rFonts w:ascii="PMingLiU" w:eastAsia="PMingLiU" w:hAnsi="PMingLiU" w:cs="PMingLiU"/>
        <w:bdr w:val="nil"/>
        <w:lang w:eastAsia="zh-TW"/>
      </w:rPr>
      <w:t>日更新的版本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CF69" w14:textId="77777777" w:rsidR="006B3483" w:rsidRDefault="006B3483">
      <w:pPr>
        <w:spacing w:line="240" w:lineRule="auto"/>
      </w:pPr>
      <w:r>
        <w:separator/>
      </w:r>
    </w:p>
  </w:footnote>
  <w:footnote w:type="continuationSeparator" w:id="0">
    <w:p w14:paraId="60BF9546" w14:textId="77777777" w:rsidR="006B3483" w:rsidRDefault="006B3483">
      <w:pPr>
        <w:spacing w:line="240" w:lineRule="auto"/>
      </w:pPr>
      <w:r>
        <w:continuationSeparator/>
      </w:r>
    </w:p>
  </w:footnote>
  <w:footnote w:id="1">
    <w:p w14:paraId="375A6988" w14:textId="4FB4A542" w:rsidR="00500241" w:rsidRDefault="00500241" w:rsidP="00500241">
      <w:pPr>
        <w:pStyle w:val="FootnoteText"/>
        <w:rPr>
          <w:rFonts w:ascii="Segoe UI" w:eastAsia="PMingLiU" w:hAnsi="Segoe UI" w:cs="Segoe UI"/>
          <w:sz w:val="18"/>
          <w:szCs w:val="18"/>
          <w:lang w:val="en-US" w:eastAsia="zh-TW"/>
        </w:rPr>
      </w:pPr>
      <w:r>
        <w:rPr>
          <w:rStyle w:val="FootnoteReference"/>
        </w:rPr>
        <w:footnoteRef/>
      </w:r>
      <w:r w:rsidR="00BE720A">
        <w:rPr>
          <w:rFonts w:ascii="Segoe UI" w:hAnsi="Segoe UI" w:cs="Segoe UI"/>
          <w:sz w:val="18"/>
          <w:szCs w:val="18"/>
          <w:lang w:val="en-US"/>
        </w:rPr>
        <w:t>密切接觸者是指在陽性人員具有傳染性期間與其相距</w:t>
      </w:r>
      <w:r w:rsidR="00BE720A">
        <w:rPr>
          <w:rFonts w:ascii="Segoe UI" w:hAnsi="Segoe UI" w:cs="Segoe UI"/>
          <w:sz w:val="18"/>
          <w:szCs w:val="18"/>
          <w:lang w:val="en-US"/>
        </w:rPr>
        <w:t>6</w:t>
      </w:r>
      <w:r w:rsidR="00BE720A">
        <w:rPr>
          <w:rFonts w:ascii="Segoe UI" w:hAnsi="Segoe UI" w:cs="Segoe UI"/>
          <w:sz w:val="18"/>
          <w:szCs w:val="18"/>
          <w:lang w:val="en-US"/>
        </w:rPr>
        <w:t>英尺之內</w:t>
      </w:r>
      <w:r w:rsidR="00BE720A">
        <w:rPr>
          <w:rFonts w:ascii="Segoe UI" w:hAnsi="Segoe UI" w:cs="Segoe UI"/>
          <w:sz w:val="18"/>
          <w:szCs w:val="18"/>
          <w:lang w:val="en-US"/>
        </w:rPr>
        <w:t>15</w:t>
      </w:r>
      <w:r w:rsidR="00BE720A">
        <w:rPr>
          <w:rFonts w:ascii="Segoe UI" w:hAnsi="Segoe UI" w:cs="Segoe UI"/>
          <w:sz w:val="18"/>
          <w:szCs w:val="18"/>
          <w:lang w:val="en-US"/>
        </w:rPr>
        <w:t>分鐘或更長時間（即使任一個人戴面罩或兩個人都戴面罩）的人士</w:t>
      </w:r>
      <w:r w:rsidR="00BE720A">
        <w:rPr>
          <w:rFonts w:ascii="Segoe UI" w:hAnsi="Segoe UI" w:cs="Segoe UI" w:hint="eastAsia"/>
          <w:sz w:val="18"/>
          <w:szCs w:val="18"/>
          <w:lang w:val="en-US" w:eastAsia="zh-CN"/>
        </w:rPr>
        <w:t>，</w:t>
      </w:r>
      <w:r w:rsidR="000C334C" w:rsidRPr="000C334C">
        <w:rPr>
          <w:rFonts w:ascii="Times New Roman" w:eastAsia="PMingLiU" w:hAnsi="Times New Roman" w:cs="Times New Roman" w:hint="eastAsia"/>
          <w:bdr w:val="none" w:sz="0" w:space="0" w:color="auto" w:frame="1"/>
          <w:lang w:eastAsia="zh-TW"/>
        </w:rPr>
        <w:t>以及與</w:t>
      </w:r>
      <w:proofErr w:type="spellStart"/>
      <w:r w:rsidR="00BE720A">
        <w:rPr>
          <w:rFonts w:ascii="Segoe UI" w:hAnsi="Segoe UI" w:cs="Segoe UI"/>
          <w:sz w:val="18"/>
          <w:szCs w:val="18"/>
          <w:lang w:val="en-US"/>
        </w:rPr>
        <w:t>陽性人員</w:t>
      </w:r>
      <w:proofErr w:type="spellEnd"/>
      <w:r w:rsidR="000C334C" w:rsidRPr="000C334C">
        <w:rPr>
          <w:rFonts w:ascii="Times New Roman" w:eastAsia="PMingLiU" w:hAnsi="Times New Roman" w:cs="Times New Roman" w:hint="eastAsia"/>
          <w:bdr w:val="none" w:sz="0" w:space="0" w:color="auto" w:frame="1"/>
          <w:lang w:eastAsia="zh-TW"/>
        </w:rPr>
        <w:t>反復短期</w:t>
      </w:r>
      <w:r w:rsidR="000C334C" w:rsidRPr="000C334C">
        <w:rPr>
          <w:rFonts w:asciiTheme="minorEastAsia" w:eastAsia="PMingLiU" w:hAnsiTheme="minorEastAsia" w:cs="Times New Roman" w:hint="eastAsia"/>
          <w:bdr w:val="none" w:sz="0" w:space="0" w:color="auto" w:frame="1"/>
          <w:lang w:eastAsia="zh-TW"/>
        </w:rPr>
        <w:t>來往</w:t>
      </w:r>
      <w:r w:rsidR="000C334C" w:rsidRPr="000C334C">
        <w:rPr>
          <w:rFonts w:ascii="Times New Roman" w:eastAsia="PMingLiU" w:hAnsi="Times New Roman" w:cs="Times New Roman" w:hint="eastAsia"/>
          <w:bdr w:val="none" w:sz="0" w:space="0" w:color="auto" w:frame="1"/>
          <w:lang w:eastAsia="zh-TW"/>
        </w:rPr>
        <w:t>的</w:t>
      </w:r>
      <w:r w:rsidR="000C334C" w:rsidRPr="000C334C">
        <w:rPr>
          <w:rFonts w:asciiTheme="minorEastAsia" w:eastAsia="PMingLiU" w:hAnsiTheme="minorEastAsia" w:cs="Times New Roman" w:hint="eastAsia"/>
          <w:bdr w:val="none" w:sz="0" w:space="0" w:color="auto" w:frame="1"/>
          <w:lang w:eastAsia="zh-TW"/>
        </w:rPr>
        <w:t>人士</w:t>
      </w:r>
      <w:r w:rsidR="00BE720A">
        <w:rPr>
          <w:rFonts w:asciiTheme="minorEastAsia" w:eastAsiaTheme="minorEastAsia" w:hAnsiTheme="minorEastAsia" w:cs="Times New Roman" w:hint="eastAsia"/>
          <w:bdr w:val="none" w:sz="0" w:space="0" w:color="auto" w:frame="1"/>
          <w:lang w:eastAsia="zh-TW"/>
        </w:rPr>
        <w:t>。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從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C</w:t>
      </w:r>
      <w:r w:rsidR="004571C8" w:rsidRPr="00000456">
        <w:rPr>
          <w:rFonts w:ascii="Segoe UI" w:hAnsi="Segoe UI" w:cs="Segoe UI" w:hint="eastAsia"/>
          <w:sz w:val="18"/>
          <w:szCs w:val="18"/>
          <w:lang w:val="en-US" w:eastAsia="zh-TW"/>
        </w:rPr>
        <w:t>新冠肺炎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陽性患者出現症狀之前的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48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小時（或如果從未出現症狀，則在接受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COVID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檢測之前的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48</w:t>
      </w:r>
      <w:r w:rsidR="00BE720A">
        <w:rPr>
          <w:rFonts w:ascii="Segoe UI" w:hAnsi="Segoe UI" w:cs="Segoe UI"/>
          <w:sz w:val="18"/>
          <w:szCs w:val="18"/>
          <w:lang w:val="en-US" w:eastAsia="zh-TW"/>
        </w:rPr>
        <w:t>小時）開始被視為具有傳染性。</w:t>
      </w:r>
    </w:p>
    <w:p w14:paraId="066E5DD2" w14:textId="746C37AC" w:rsidR="00116974" w:rsidRPr="00000456" w:rsidRDefault="00116974" w:rsidP="00500241">
      <w:pPr>
        <w:pStyle w:val="FootnoteText"/>
        <w:rPr>
          <w:rFonts w:eastAsia="PMingLiU"/>
          <w:lang w:val="en-US" w:eastAsia="zh-TW"/>
        </w:rPr>
      </w:pPr>
      <w:r>
        <w:rPr>
          <w:vertAlign w:val="superscript"/>
        </w:rPr>
        <w:t>2</w:t>
      </w:r>
      <w:r>
        <w:rPr>
          <w:rFonts w:hint="eastAsia"/>
          <w:lang w:eastAsia="zh-CN"/>
        </w:rPr>
        <w:t>詳情請瀏覽</w:t>
      </w:r>
      <w:r>
        <w:t xml:space="preserve"> </w:t>
      </w:r>
      <w:hyperlink r:id="rId1" w:history="1">
        <w:r>
          <w:rPr>
            <w:rStyle w:val="Hyperlink"/>
          </w:rPr>
          <w:t>sccstayhome.org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8790F"/>
    <w:multiLevelType w:val="multilevel"/>
    <w:tmpl w:val="96F6E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00456"/>
    <w:rsid w:val="00007829"/>
    <w:rsid w:val="00013802"/>
    <w:rsid w:val="00041C8F"/>
    <w:rsid w:val="000609F5"/>
    <w:rsid w:val="00095938"/>
    <w:rsid w:val="000968AA"/>
    <w:rsid w:val="000A76CD"/>
    <w:rsid w:val="000B3625"/>
    <w:rsid w:val="000B5CB2"/>
    <w:rsid w:val="000C334C"/>
    <w:rsid w:val="000D1674"/>
    <w:rsid w:val="000D29F3"/>
    <w:rsid w:val="000D59E0"/>
    <w:rsid w:val="00107B87"/>
    <w:rsid w:val="00116974"/>
    <w:rsid w:val="0012108D"/>
    <w:rsid w:val="00131320"/>
    <w:rsid w:val="00164D13"/>
    <w:rsid w:val="0016680E"/>
    <w:rsid w:val="00183F3B"/>
    <w:rsid w:val="001939D1"/>
    <w:rsid w:val="001A4209"/>
    <w:rsid w:val="001D0553"/>
    <w:rsid w:val="001F498C"/>
    <w:rsid w:val="00211C7F"/>
    <w:rsid w:val="00237D69"/>
    <w:rsid w:val="00291EDC"/>
    <w:rsid w:val="00297059"/>
    <w:rsid w:val="002A5FA8"/>
    <w:rsid w:val="002B061C"/>
    <w:rsid w:val="002D025F"/>
    <w:rsid w:val="00307792"/>
    <w:rsid w:val="00315D60"/>
    <w:rsid w:val="00331DA1"/>
    <w:rsid w:val="00375FBC"/>
    <w:rsid w:val="003A1E43"/>
    <w:rsid w:val="003B0263"/>
    <w:rsid w:val="003B7C55"/>
    <w:rsid w:val="003F23B4"/>
    <w:rsid w:val="00404D2F"/>
    <w:rsid w:val="00412834"/>
    <w:rsid w:val="004571C8"/>
    <w:rsid w:val="004579B5"/>
    <w:rsid w:val="00463A9F"/>
    <w:rsid w:val="00465937"/>
    <w:rsid w:val="004B02A8"/>
    <w:rsid w:val="004B10F5"/>
    <w:rsid w:val="004C6C93"/>
    <w:rsid w:val="004F0C98"/>
    <w:rsid w:val="00500241"/>
    <w:rsid w:val="005146E3"/>
    <w:rsid w:val="005B3648"/>
    <w:rsid w:val="005D3C2A"/>
    <w:rsid w:val="00641927"/>
    <w:rsid w:val="006951D4"/>
    <w:rsid w:val="006B3483"/>
    <w:rsid w:val="007507B5"/>
    <w:rsid w:val="00764ECB"/>
    <w:rsid w:val="00767FE1"/>
    <w:rsid w:val="00772441"/>
    <w:rsid w:val="00776A59"/>
    <w:rsid w:val="00794AD5"/>
    <w:rsid w:val="007E6F1E"/>
    <w:rsid w:val="007F3262"/>
    <w:rsid w:val="0086513E"/>
    <w:rsid w:val="008A22A4"/>
    <w:rsid w:val="008A3606"/>
    <w:rsid w:val="008B36F6"/>
    <w:rsid w:val="00932236"/>
    <w:rsid w:val="00941CC5"/>
    <w:rsid w:val="009543D5"/>
    <w:rsid w:val="00960C01"/>
    <w:rsid w:val="00994430"/>
    <w:rsid w:val="00995A95"/>
    <w:rsid w:val="009A2D6A"/>
    <w:rsid w:val="009F2988"/>
    <w:rsid w:val="00A112E2"/>
    <w:rsid w:val="00A33755"/>
    <w:rsid w:val="00A43BC7"/>
    <w:rsid w:val="00A66362"/>
    <w:rsid w:val="00A66AA5"/>
    <w:rsid w:val="00A71623"/>
    <w:rsid w:val="00A73759"/>
    <w:rsid w:val="00A8744C"/>
    <w:rsid w:val="00A94FDB"/>
    <w:rsid w:val="00AA54C2"/>
    <w:rsid w:val="00AC04D2"/>
    <w:rsid w:val="00AF39A8"/>
    <w:rsid w:val="00B00540"/>
    <w:rsid w:val="00B243D9"/>
    <w:rsid w:val="00B401E3"/>
    <w:rsid w:val="00B513C3"/>
    <w:rsid w:val="00B514BD"/>
    <w:rsid w:val="00B5453C"/>
    <w:rsid w:val="00B558BF"/>
    <w:rsid w:val="00B86052"/>
    <w:rsid w:val="00BA4B69"/>
    <w:rsid w:val="00BE59EF"/>
    <w:rsid w:val="00BE720A"/>
    <w:rsid w:val="00BF0397"/>
    <w:rsid w:val="00BF0F9C"/>
    <w:rsid w:val="00C067C2"/>
    <w:rsid w:val="00C33A48"/>
    <w:rsid w:val="00C50662"/>
    <w:rsid w:val="00C54371"/>
    <w:rsid w:val="00C6304D"/>
    <w:rsid w:val="00C8490B"/>
    <w:rsid w:val="00CB30A5"/>
    <w:rsid w:val="00CB5A39"/>
    <w:rsid w:val="00CC3177"/>
    <w:rsid w:val="00CE3C88"/>
    <w:rsid w:val="00CF4AE0"/>
    <w:rsid w:val="00D23A7B"/>
    <w:rsid w:val="00DB2FB4"/>
    <w:rsid w:val="00DE38CF"/>
    <w:rsid w:val="00E107B2"/>
    <w:rsid w:val="00E3038B"/>
    <w:rsid w:val="00E3590D"/>
    <w:rsid w:val="00E85D9F"/>
    <w:rsid w:val="00EA0172"/>
    <w:rsid w:val="00EA028E"/>
    <w:rsid w:val="00EA054A"/>
    <w:rsid w:val="00EB4CF4"/>
    <w:rsid w:val="00EC55FB"/>
    <w:rsid w:val="00EE624B"/>
    <w:rsid w:val="00F10DE6"/>
    <w:rsid w:val="00F10F71"/>
    <w:rsid w:val="00F14E4C"/>
    <w:rsid w:val="00F53507"/>
    <w:rsid w:val="00F56967"/>
    <w:rsid w:val="00F62F12"/>
    <w:rsid w:val="00F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D7BF19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E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covid19/Pages/contact-tracing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onavirus@phd.sccgov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cgov.org/sites/covid19/Pages/covid19-testing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cgov.org/sites/covid19/Pages/contact-trac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cstayhom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bfguo\Downloads\&#27492;&#34389;er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41A1-756C-4F90-A7E2-1A2D5158B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74055-33D3-406C-B15D-034E43FF2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64017b-2ee9-479f-ac56-e5c1f0b4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9D210-AD1C-4631-B788-B9DFF766AAD1}">
  <ds:schemaRefs>
    <ds:schemaRef ds:uri="http://schemas.microsoft.com/office/2006/metadata/properties"/>
    <ds:schemaRef ds:uri="http://schemas.microsoft.com/office/infopath/2007/PartnerControls"/>
    <ds:schemaRef ds:uri="d464017b-2ee9-479f-ac56-e5c1f0b481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6E251D-43BE-479D-963F-FA2BEEA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Roy, Monika</dc:creator>
  <cp:lastModifiedBy>Le, Justin T.</cp:lastModifiedBy>
  <cp:revision>2</cp:revision>
  <cp:lastPrinted>2020-07-26T21:55:00Z</cp:lastPrinted>
  <dcterms:created xsi:type="dcterms:W3CDTF">2021-04-01T22:49:00Z</dcterms:created>
  <dcterms:modified xsi:type="dcterms:W3CDTF">2021-04-01T22:49:00Z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</Properties>
</file>